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F65A1" w14:textId="24538B66" w:rsidR="00513741" w:rsidRPr="00436F64" w:rsidRDefault="00513741" w:rsidP="00513741">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11th Grade </w:t>
      </w:r>
      <w:hyperlink r:id="rId4" w:history="1">
        <w:r w:rsidRPr="003C4E1E">
          <w:rPr>
            <w:rStyle w:val="Hyperlink"/>
            <w:rFonts w:ascii="Calibri" w:hAnsi="Calibri"/>
            <w:b/>
            <w:sz w:val="32"/>
            <w:szCs w:val="32"/>
          </w:rPr>
          <w:t>Emancipation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513741" w:rsidRPr="00B2102A" w14:paraId="5BBAEB99" w14:textId="77777777" w:rsidTr="00311C0A">
        <w:trPr>
          <w:trHeight w:val="426"/>
        </w:trPr>
        <w:tc>
          <w:tcPr>
            <w:tcW w:w="11070" w:type="dxa"/>
            <w:gridSpan w:val="2"/>
            <w:shd w:val="clear" w:color="auto" w:fill="4472C4" w:themeFill="accent5"/>
            <w:vAlign w:val="center"/>
          </w:tcPr>
          <w:p w14:paraId="6D9A83B0" w14:textId="77777777" w:rsidR="00513741" w:rsidRPr="00B2102A" w:rsidRDefault="00513741" w:rsidP="00311C0A">
            <w:pPr>
              <w:pStyle w:val="CompellingQuestion"/>
              <w:rPr>
                <w:rFonts w:eastAsia="Georgia" w:cs="Georgia"/>
                <w:sz w:val="32"/>
                <w:szCs w:val="32"/>
              </w:rPr>
            </w:pPr>
            <w:r>
              <w:rPr>
                <w:rFonts w:eastAsia="Georgia" w:cs="Georgia"/>
                <w:sz w:val="32"/>
                <w:szCs w:val="32"/>
              </w:rPr>
              <w:t>Does It Matter Who Freed the Slaves?</w:t>
            </w:r>
          </w:p>
        </w:tc>
      </w:tr>
      <w:tr w:rsidR="00513741" w:rsidRPr="00B2102A" w14:paraId="259958DA" w14:textId="77777777" w:rsidTr="00311C0A">
        <w:trPr>
          <w:trHeight w:val="485"/>
        </w:trPr>
        <w:tc>
          <w:tcPr>
            <w:tcW w:w="11070" w:type="dxa"/>
            <w:gridSpan w:val="2"/>
            <w:shd w:val="clear" w:color="auto" w:fill="auto"/>
          </w:tcPr>
          <w:p w14:paraId="2CED45BE" w14:textId="6F6C5050" w:rsidR="00513741" w:rsidRPr="00231B92" w:rsidRDefault="00513741" w:rsidP="00B734B9">
            <w:pPr>
              <w:jc w:val="center"/>
              <w:rPr>
                <w:rFonts w:eastAsia="Georgia" w:cs="Georgia"/>
                <w:b/>
                <w:sz w:val="20"/>
                <w:szCs w:val="20"/>
              </w:rPr>
            </w:pPr>
            <w:r w:rsidRPr="00231B92">
              <w:rPr>
                <w:rFonts w:eastAsia="Georgia" w:cs="Georgia"/>
                <w:b/>
                <w:sz w:val="20"/>
                <w:szCs w:val="20"/>
              </w:rPr>
              <w:t xml:space="preserve">Staging the Question: </w:t>
            </w:r>
            <w:r w:rsidR="00B734B9" w:rsidRPr="00231B92">
              <w:rPr>
                <w:rFonts w:eastAsia="Georgia" w:cs="Georgia"/>
                <w:b/>
                <w:sz w:val="20"/>
                <w:szCs w:val="20"/>
              </w:rPr>
              <w:t xml:space="preserve">Read and discuss excerpts from the </w:t>
            </w:r>
            <w:r w:rsidR="00B734B9" w:rsidRPr="00903191">
              <w:rPr>
                <w:rFonts w:eastAsia="Georgia" w:cs="Georgia"/>
                <w:b/>
                <w:i/>
                <w:sz w:val="20"/>
                <w:szCs w:val="20"/>
              </w:rPr>
              <w:t>Washington Post</w:t>
            </w:r>
            <w:r w:rsidR="00B734B9" w:rsidRPr="00231B92">
              <w:rPr>
                <w:rFonts w:eastAsia="Georgia" w:cs="Georgia"/>
                <w:b/>
                <w:sz w:val="20"/>
                <w:szCs w:val="20"/>
              </w:rPr>
              <w:t xml:space="preserve"> article “On Emancipation Day in D.C., Two Memorials Tell Very Different Stories” and view images of the Emancipation Memorial and the African American Civil War Memorial.</w:t>
            </w:r>
          </w:p>
        </w:tc>
      </w:tr>
      <w:tr w:rsidR="00513741" w:rsidRPr="00B2102A" w14:paraId="2E85C91C" w14:textId="77777777" w:rsidTr="00311C0A">
        <w:trPr>
          <w:trHeight w:val="530"/>
        </w:trPr>
        <w:tc>
          <w:tcPr>
            <w:tcW w:w="2594" w:type="dxa"/>
            <w:shd w:val="clear" w:color="auto" w:fill="auto"/>
          </w:tcPr>
          <w:p w14:paraId="06F259F9" w14:textId="77777777" w:rsidR="00513741" w:rsidRPr="00075334" w:rsidRDefault="00513741"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vAlign w:val="center"/>
          </w:tcPr>
          <w:p w14:paraId="1A725078" w14:textId="5BFBE79E" w:rsidR="00513741" w:rsidRPr="006C2550" w:rsidRDefault="00513741" w:rsidP="00311C0A">
            <w:pPr>
              <w:pStyle w:val="Keypractices"/>
            </w:pPr>
            <w:r>
              <w:rPr>
                <w:noProof/>
              </w:rPr>
              <mc:AlternateContent>
                <mc:Choice Requires="wpg">
                  <w:drawing>
                    <wp:inline distT="0" distB="0" distL="0" distR="0" wp14:anchorId="7FFD611B" wp14:editId="36834172">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C786934"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Pr>
                <w:color w:val="auto"/>
              </w:rPr>
              <w:t xml:space="preserve">  </w:t>
            </w:r>
            <w:r w:rsidRPr="00817D42">
              <w:t>Gathering, Using, and Interpre</w:t>
            </w:r>
            <w:r>
              <w:t>ting E</w:t>
            </w:r>
            <w:r w:rsidRPr="00895C5E">
              <w:t>vidence</w:t>
            </w:r>
            <w:r>
              <w:t xml:space="preserve">   </w:t>
            </w:r>
            <w:r w:rsidRPr="00B2102A">
              <w:rPr>
                <w:noProof/>
              </w:rPr>
              <mc:AlternateContent>
                <mc:Choice Requires="wpg">
                  <w:drawing>
                    <wp:inline distT="0" distB="0" distL="0" distR="0" wp14:anchorId="647276F9" wp14:editId="164B1004">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0C80925"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B2102A">
              <w:t xml:space="preserve"> </w:t>
            </w:r>
            <w:r w:rsidR="00231B92">
              <w:t xml:space="preserve"> </w:t>
            </w:r>
            <w:r>
              <w:rPr>
                <w:bCs/>
              </w:rPr>
              <w:t xml:space="preserve">Chronological Reasoning and Causation </w:t>
            </w:r>
            <w:r w:rsidR="00B734B9" w:rsidRPr="00B2102A">
              <w:rPr>
                <w:noProof/>
              </w:rPr>
              <mc:AlternateContent>
                <mc:Choice Requires="wpg">
                  <w:drawing>
                    <wp:inline distT="0" distB="0" distL="0" distR="0" wp14:anchorId="4BCFA4EB" wp14:editId="77F6BA7D">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9E362A3"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sidR="00B734B9">
              <w:rPr>
                <w:bCs/>
              </w:rPr>
              <w:t xml:space="preserve"> </w:t>
            </w:r>
            <w:r w:rsidR="00231B92">
              <w:rPr>
                <w:bCs/>
              </w:rPr>
              <w:t xml:space="preserve"> </w:t>
            </w:r>
            <w:r w:rsidR="00B734B9">
              <w:rPr>
                <w:bCs/>
              </w:rPr>
              <w:t xml:space="preserve">Comparison and Contextualization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3317"/>
        <w:gridCol w:w="3690"/>
        <w:gridCol w:w="4050"/>
      </w:tblGrid>
      <w:tr w:rsidR="00513741" w:rsidRPr="004B45A1" w14:paraId="7ED645D6" w14:textId="77777777" w:rsidTr="007E5316">
        <w:trPr>
          <w:trHeight w:val="125"/>
        </w:trPr>
        <w:tc>
          <w:tcPr>
            <w:tcW w:w="3317" w:type="dxa"/>
            <w:shd w:val="clear" w:color="auto" w:fill="4472C4" w:themeFill="accent5"/>
          </w:tcPr>
          <w:p w14:paraId="5D8115E1" w14:textId="77777777" w:rsidR="00513741" w:rsidRPr="004B45A1" w:rsidRDefault="00513741" w:rsidP="007E5316">
            <w:pPr>
              <w:jc w:val="center"/>
              <w:rPr>
                <w:b/>
                <w:color w:val="FFFFFF" w:themeColor="background1"/>
              </w:rPr>
            </w:pPr>
            <w:r w:rsidRPr="004B45A1">
              <w:rPr>
                <w:b/>
                <w:color w:val="FFFFFF" w:themeColor="background1"/>
              </w:rPr>
              <w:t>Supporting Question 1</w:t>
            </w:r>
          </w:p>
        </w:tc>
        <w:tc>
          <w:tcPr>
            <w:tcW w:w="3690" w:type="dxa"/>
            <w:shd w:val="clear" w:color="auto" w:fill="4472C4" w:themeFill="accent5"/>
          </w:tcPr>
          <w:p w14:paraId="3C31495B" w14:textId="77777777" w:rsidR="00513741" w:rsidRPr="004B45A1" w:rsidRDefault="00513741" w:rsidP="00311C0A">
            <w:pPr>
              <w:jc w:val="center"/>
              <w:rPr>
                <w:b/>
                <w:color w:val="FFFFFF" w:themeColor="background1"/>
              </w:rPr>
            </w:pPr>
            <w:r w:rsidRPr="004B45A1">
              <w:rPr>
                <w:b/>
                <w:color w:val="FFFFFF" w:themeColor="background1"/>
              </w:rPr>
              <w:t>Supporting Question 2</w:t>
            </w:r>
          </w:p>
        </w:tc>
        <w:tc>
          <w:tcPr>
            <w:tcW w:w="4050" w:type="dxa"/>
            <w:shd w:val="clear" w:color="auto" w:fill="4472C4" w:themeFill="accent5"/>
          </w:tcPr>
          <w:p w14:paraId="49D8021F" w14:textId="77777777" w:rsidR="00513741" w:rsidRPr="004B45A1" w:rsidRDefault="00513741" w:rsidP="00311C0A">
            <w:pPr>
              <w:jc w:val="center"/>
              <w:rPr>
                <w:b/>
                <w:color w:val="FFFFFF" w:themeColor="background1"/>
              </w:rPr>
            </w:pPr>
            <w:r w:rsidRPr="004B45A1">
              <w:rPr>
                <w:b/>
                <w:color w:val="FFFFFF" w:themeColor="background1"/>
              </w:rPr>
              <w:t>Supporting Question 3</w:t>
            </w:r>
          </w:p>
        </w:tc>
      </w:tr>
      <w:tr w:rsidR="00513741" w14:paraId="65444799" w14:textId="77777777" w:rsidTr="00C0052C">
        <w:trPr>
          <w:trHeight w:val="650"/>
        </w:trPr>
        <w:tc>
          <w:tcPr>
            <w:tcW w:w="3317" w:type="dxa"/>
            <w:vAlign w:val="center"/>
          </w:tcPr>
          <w:p w14:paraId="7D421621" w14:textId="77777777" w:rsidR="00513741" w:rsidRPr="004B5B85" w:rsidRDefault="00513741" w:rsidP="00311C0A">
            <w:pPr>
              <w:pStyle w:val="Tabletext"/>
            </w:pPr>
            <w:r>
              <w:t>What legal steps were taken to end slavery?</w:t>
            </w:r>
          </w:p>
        </w:tc>
        <w:tc>
          <w:tcPr>
            <w:tcW w:w="3690" w:type="dxa"/>
            <w:vAlign w:val="center"/>
          </w:tcPr>
          <w:p w14:paraId="6B57E5B3" w14:textId="77777777" w:rsidR="00513741" w:rsidRPr="004B5B85" w:rsidRDefault="00513741" w:rsidP="00311C0A">
            <w:pPr>
              <w:pStyle w:val="Tabletext"/>
            </w:pPr>
            <w:r>
              <w:t>What arguments do historians make about who ended slavery?</w:t>
            </w:r>
          </w:p>
        </w:tc>
        <w:tc>
          <w:tcPr>
            <w:tcW w:w="4050" w:type="dxa"/>
            <w:vAlign w:val="center"/>
          </w:tcPr>
          <w:p w14:paraId="2613EBA8" w14:textId="77777777" w:rsidR="00513741" w:rsidRPr="004B5B85" w:rsidRDefault="00513741" w:rsidP="00311C0A">
            <w:pPr>
              <w:pStyle w:val="Tabletext"/>
            </w:pPr>
            <w:r>
              <w:t>What are the implications of the debate over who ended slavery?</w:t>
            </w:r>
          </w:p>
        </w:tc>
      </w:tr>
      <w:tr w:rsidR="00513741" w:rsidRPr="004B45A1" w14:paraId="6FB451AE" w14:textId="77777777" w:rsidTr="007E5316">
        <w:trPr>
          <w:trHeight w:val="83"/>
        </w:trPr>
        <w:tc>
          <w:tcPr>
            <w:tcW w:w="3317" w:type="dxa"/>
            <w:shd w:val="clear" w:color="auto" w:fill="4472C4" w:themeFill="accent5"/>
          </w:tcPr>
          <w:p w14:paraId="077BA1EF" w14:textId="77777777" w:rsidR="00513741" w:rsidRPr="004B45A1" w:rsidRDefault="00513741" w:rsidP="007E5316">
            <w:pPr>
              <w:jc w:val="center"/>
              <w:rPr>
                <w:b/>
                <w:color w:val="FFFFFF" w:themeColor="background1"/>
              </w:rPr>
            </w:pPr>
            <w:r w:rsidRPr="004B45A1">
              <w:rPr>
                <w:b/>
                <w:color w:val="FFFFFF" w:themeColor="background1"/>
              </w:rPr>
              <w:t>Formative Performance Task</w:t>
            </w:r>
          </w:p>
        </w:tc>
        <w:tc>
          <w:tcPr>
            <w:tcW w:w="3690" w:type="dxa"/>
            <w:shd w:val="clear" w:color="auto" w:fill="4472C4" w:themeFill="accent5"/>
          </w:tcPr>
          <w:p w14:paraId="2D001023" w14:textId="77777777" w:rsidR="00513741" w:rsidRPr="004B45A1" w:rsidRDefault="00513741" w:rsidP="007E5316">
            <w:pPr>
              <w:jc w:val="center"/>
              <w:rPr>
                <w:b/>
                <w:color w:val="FFFFFF" w:themeColor="background1"/>
              </w:rPr>
            </w:pPr>
            <w:r w:rsidRPr="004B45A1">
              <w:rPr>
                <w:b/>
                <w:color w:val="FFFFFF" w:themeColor="background1"/>
              </w:rPr>
              <w:t>Formative Performance Task</w:t>
            </w:r>
          </w:p>
        </w:tc>
        <w:tc>
          <w:tcPr>
            <w:tcW w:w="4050" w:type="dxa"/>
            <w:shd w:val="clear" w:color="auto" w:fill="4472C4" w:themeFill="accent5"/>
          </w:tcPr>
          <w:p w14:paraId="7677DF09" w14:textId="77777777" w:rsidR="00513741" w:rsidRPr="004B45A1" w:rsidRDefault="00513741" w:rsidP="007E5316">
            <w:pPr>
              <w:jc w:val="center"/>
              <w:rPr>
                <w:b/>
                <w:color w:val="FFFFFF" w:themeColor="background1"/>
              </w:rPr>
            </w:pPr>
            <w:r w:rsidRPr="004B45A1">
              <w:rPr>
                <w:b/>
                <w:color w:val="FFFFFF" w:themeColor="background1"/>
              </w:rPr>
              <w:t>Formative Performance Task</w:t>
            </w:r>
          </w:p>
        </w:tc>
      </w:tr>
      <w:tr w:rsidR="00513741" w14:paraId="3E84F150" w14:textId="77777777" w:rsidTr="00C0052C">
        <w:trPr>
          <w:trHeight w:val="479"/>
        </w:trPr>
        <w:tc>
          <w:tcPr>
            <w:tcW w:w="3317" w:type="dxa"/>
            <w:vAlign w:val="center"/>
          </w:tcPr>
          <w:p w14:paraId="73AE7253" w14:textId="77777777" w:rsidR="00513741" w:rsidRPr="0069190B" w:rsidRDefault="00513741" w:rsidP="00311C0A">
            <w:pPr>
              <w:pStyle w:val="Keypractices"/>
              <w:rPr>
                <w:b w:val="0"/>
                <w:noProof/>
                <w:color w:val="auto"/>
                <w:sz w:val="20"/>
                <w:szCs w:val="20"/>
              </w:rPr>
            </w:pPr>
            <w:r w:rsidRPr="0069190B">
              <w:rPr>
                <w:b w:val="0"/>
                <w:noProof/>
                <w:color w:val="auto"/>
                <w:sz w:val="20"/>
                <w:szCs w:val="20"/>
              </w:rPr>
              <w:t xml:space="preserve">Create an annotated timeline that describes legal steps taken from 1861 to 1865 to end slavery. </w:t>
            </w:r>
          </w:p>
        </w:tc>
        <w:tc>
          <w:tcPr>
            <w:tcW w:w="3690" w:type="dxa"/>
            <w:vAlign w:val="center"/>
          </w:tcPr>
          <w:p w14:paraId="0664CC92" w14:textId="700B9092" w:rsidR="00513741" w:rsidRPr="00815A3C" w:rsidRDefault="00231B92" w:rsidP="00311C0A">
            <w:pPr>
              <w:pStyle w:val="Keypractices"/>
              <w:rPr>
                <w:b w:val="0"/>
                <w:noProof/>
                <w:color w:val="auto"/>
                <w:sz w:val="20"/>
                <w:szCs w:val="20"/>
              </w:rPr>
            </w:pPr>
            <w:r>
              <w:rPr>
                <w:b w:val="0"/>
                <w:noProof/>
                <w:color w:val="auto"/>
                <w:sz w:val="20"/>
                <w:szCs w:val="20"/>
              </w:rPr>
              <w:t>Construct a T-chart that con</w:t>
            </w:r>
            <w:r w:rsidR="00513741" w:rsidRPr="00815A3C">
              <w:rPr>
                <w:b w:val="0"/>
                <w:noProof/>
                <w:color w:val="auto"/>
                <w:sz w:val="20"/>
                <w:szCs w:val="20"/>
              </w:rPr>
              <w:t xml:space="preserve">trasts arguments that Lincoln freed the slaves with arguments that the slaves freed themselves. </w:t>
            </w:r>
          </w:p>
        </w:tc>
        <w:tc>
          <w:tcPr>
            <w:tcW w:w="4050" w:type="dxa"/>
            <w:vAlign w:val="center"/>
          </w:tcPr>
          <w:p w14:paraId="6408BE99" w14:textId="77777777" w:rsidR="00513741" w:rsidRPr="005B298B" w:rsidRDefault="00513741" w:rsidP="00311C0A">
            <w:pPr>
              <w:pStyle w:val="Keypractices"/>
              <w:rPr>
                <w:b w:val="0"/>
                <w:noProof/>
                <w:color w:val="auto"/>
                <w:sz w:val="20"/>
                <w:szCs w:val="20"/>
              </w:rPr>
            </w:pPr>
            <w:r w:rsidRPr="005B298B">
              <w:rPr>
                <w:b w:val="0"/>
                <w:noProof/>
                <w:color w:val="auto"/>
                <w:sz w:val="20"/>
                <w:szCs w:val="20"/>
              </w:rPr>
              <w:t xml:space="preserve">Develop an evidence-based claim that explains the implications of the debate over who ended slavery. </w:t>
            </w:r>
          </w:p>
        </w:tc>
      </w:tr>
      <w:tr w:rsidR="00AE36DB" w14:paraId="3BC89023" w14:textId="77777777" w:rsidTr="00C0052C">
        <w:trPr>
          <w:trHeight w:val="479"/>
        </w:trPr>
        <w:tc>
          <w:tcPr>
            <w:tcW w:w="11057" w:type="dxa"/>
            <w:gridSpan w:val="3"/>
            <w:shd w:val="clear" w:color="auto" w:fill="E7E6E6" w:themeFill="background2"/>
            <w:vAlign w:val="center"/>
          </w:tcPr>
          <w:p w14:paraId="04974F44" w14:textId="24A4ADA3" w:rsidR="00AE36DB" w:rsidRPr="005B298B" w:rsidRDefault="00AE36DB" w:rsidP="00AE36DB">
            <w:pPr>
              <w:pStyle w:val="Keypractices"/>
              <w:jc w:val="center"/>
              <w:rPr>
                <w:b w:val="0"/>
                <w:noProof/>
                <w:color w:val="auto"/>
                <w:sz w:val="20"/>
                <w:szCs w:val="20"/>
              </w:rPr>
            </w:pPr>
            <w:r w:rsidRPr="00993F55">
              <w:rPr>
                <w:i/>
                <w:noProof/>
                <w:color w:val="000000" w:themeColor="text1"/>
                <w:sz w:val="32"/>
                <w:szCs w:val="32"/>
              </w:rPr>
              <w:t>Integration of Inquiry Process and Skills</w:t>
            </w:r>
          </w:p>
        </w:tc>
      </w:tr>
      <w:tr w:rsidR="007E5316" w:rsidRPr="005515B1" w14:paraId="27789F8E" w14:textId="77777777" w:rsidTr="007E5316">
        <w:trPr>
          <w:trHeight w:val="52"/>
        </w:trPr>
        <w:tc>
          <w:tcPr>
            <w:tcW w:w="3317" w:type="dxa"/>
            <w:shd w:val="clear" w:color="auto" w:fill="4472C4" w:themeFill="accent5"/>
          </w:tcPr>
          <w:p w14:paraId="2AA3491A" w14:textId="40005D28" w:rsidR="007E5316" w:rsidRPr="002001A0" w:rsidRDefault="007E5316" w:rsidP="007E5316">
            <w:pPr>
              <w:pStyle w:val="Keypractices"/>
              <w:jc w:val="center"/>
              <w:rPr>
                <w:noProof/>
                <w:color w:val="2F5496" w:themeColor="accent5" w:themeShade="BF"/>
                <w:sz w:val="16"/>
                <w:szCs w:val="16"/>
              </w:rPr>
            </w:pPr>
            <w:r w:rsidRPr="009C279D">
              <w:rPr>
                <w:color w:val="FFFFFF" w:themeColor="background1"/>
                <w:sz w:val="20"/>
                <w:szCs w:val="20"/>
              </w:rPr>
              <w:t>Supporting Question 1</w:t>
            </w:r>
          </w:p>
        </w:tc>
        <w:tc>
          <w:tcPr>
            <w:tcW w:w="3690" w:type="dxa"/>
            <w:shd w:val="clear" w:color="auto" w:fill="4472C4" w:themeFill="accent5"/>
          </w:tcPr>
          <w:p w14:paraId="55382E1B" w14:textId="69029A2D" w:rsidR="007E5316" w:rsidRPr="002001A0" w:rsidRDefault="007E5316" w:rsidP="007E5316">
            <w:pPr>
              <w:pStyle w:val="Keypractices"/>
              <w:jc w:val="center"/>
              <w:rPr>
                <w:noProof/>
                <w:color w:val="2F5496" w:themeColor="accent5" w:themeShade="BF"/>
                <w:sz w:val="16"/>
                <w:szCs w:val="16"/>
              </w:rPr>
            </w:pPr>
            <w:r w:rsidRPr="009C279D">
              <w:rPr>
                <w:color w:val="FFFFFF" w:themeColor="background1"/>
                <w:sz w:val="20"/>
                <w:szCs w:val="20"/>
              </w:rPr>
              <w:t>Supporting Question 2</w:t>
            </w:r>
          </w:p>
        </w:tc>
        <w:tc>
          <w:tcPr>
            <w:tcW w:w="4050" w:type="dxa"/>
            <w:shd w:val="clear" w:color="auto" w:fill="4472C4" w:themeFill="accent5"/>
          </w:tcPr>
          <w:p w14:paraId="674D9C78" w14:textId="23E1979A" w:rsidR="007E5316" w:rsidRPr="00AE36DB" w:rsidRDefault="007E5316" w:rsidP="007E5316">
            <w:pPr>
              <w:pStyle w:val="Keypractices"/>
              <w:ind w:left="0"/>
              <w:jc w:val="center"/>
              <w:rPr>
                <w:noProof/>
                <w:color w:val="2F5496" w:themeColor="accent5" w:themeShade="BF"/>
                <w:sz w:val="16"/>
                <w:szCs w:val="16"/>
              </w:rPr>
            </w:pPr>
            <w:r w:rsidRPr="009C279D">
              <w:rPr>
                <w:color w:val="FFFFFF" w:themeColor="background1"/>
                <w:sz w:val="20"/>
                <w:szCs w:val="20"/>
              </w:rPr>
              <w:t>Supporting Question 3</w:t>
            </w:r>
          </w:p>
        </w:tc>
      </w:tr>
      <w:tr w:rsidR="00AE36DB" w:rsidRPr="005515B1" w14:paraId="42A261C7" w14:textId="77777777" w:rsidTr="00C0052C">
        <w:trPr>
          <w:trHeight w:val="938"/>
        </w:trPr>
        <w:tc>
          <w:tcPr>
            <w:tcW w:w="3317" w:type="dxa"/>
          </w:tcPr>
          <w:p w14:paraId="0D2A5BF6" w14:textId="3C6E28B7" w:rsidR="00AE36DB" w:rsidRPr="00B62241" w:rsidRDefault="00231B92" w:rsidP="00AF5715">
            <w:pPr>
              <w:pStyle w:val="Keypractices"/>
              <w:ind w:left="0"/>
              <w:rPr>
                <w:b w:val="0"/>
                <w:noProof/>
                <w:color w:val="auto"/>
                <w:sz w:val="16"/>
                <w:szCs w:val="16"/>
              </w:rPr>
            </w:pPr>
            <w:r>
              <w:rPr>
                <w:noProof/>
                <w:color w:val="2F5496" w:themeColor="accent5" w:themeShade="BF"/>
                <w:sz w:val="16"/>
                <w:szCs w:val="16"/>
              </w:rPr>
              <w:t>Connect:</w:t>
            </w:r>
            <w:r w:rsidR="00AE36DB" w:rsidRPr="002001A0">
              <w:rPr>
                <w:noProof/>
                <w:sz w:val="16"/>
                <w:szCs w:val="16"/>
              </w:rPr>
              <w:t xml:space="preserve"> </w:t>
            </w:r>
            <w:r>
              <w:rPr>
                <w:noProof/>
                <w:color w:val="auto"/>
                <w:sz w:val="16"/>
                <w:szCs w:val="16"/>
              </w:rPr>
              <w:t xml:space="preserve">Reads background information to discover the complexities of the the question and brainstorms ideas for further inquiry </w:t>
            </w:r>
            <w:r w:rsidR="00903191">
              <w:rPr>
                <w:b w:val="0"/>
                <w:noProof/>
                <w:color w:val="auto"/>
                <w:sz w:val="16"/>
                <w:szCs w:val="16"/>
              </w:rPr>
              <w:t xml:space="preserve">by reading excerpts from </w:t>
            </w:r>
            <w:r w:rsidR="00903191">
              <w:rPr>
                <w:b w:val="0"/>
                <w:i/>
                <w:noProof/>
                <w:color w:val="auto"/>
                <w:sz w:val="16"/>
                <w:szCs w:val="16"/>
              </w:rPr>
              <w:t xml:space="preserve">The Washington Post </w:t>
            </w:r>
            <w:r w:rsidR="00AE36DB" w:rsidRPr="002001A0">
              <w:rPr>
                <w:b w:val="0"/>
                <w:noProof/>
                <w:color w:val="auto"/>
                <w:sz w:val="16"/>
                <w:szCs w:val="16"/>
              </w:rPr>
              <w:t xml:space="preserve"> </w:t>
            </w:r>
            <w:r w:rsidR="00903191">
              <w:rPr>
                <w:b w:val="0"/>
                <w:noProof/>
                <w:color w:val="auto"/>
                <w:sz w:val="16"/>
                <w:szCs w:val="16"/>
              </w:rPr>
              <w:t>article “On Emancipation Day in D.C., Two Memorials Tell Very Different Stories” and discussing emancipation.</w:t>
            </w:r>
          </w:p>
        </w:tc>
        <w:tc>
          <w:tcPr>
            <w:tcW w:w="3690" w:type="dxa"/>
          </w:tcPr>
          <w:p w14:paraId="6F67778B" w14:textId="586F8FBF" w:rsidR="00AF5715" w:rsidRPr="00770777" w:rsidRDefault="00AE36DB" w:rsidP="00AF5715">
            <w:pPr>
              <w:pStyle w:val="Keypractices"/>
              <w:ind w:left="0"/>
              <w:rPr>
                <w:b w:val="0"/>
                <w:color w:val="2F5496" w:themeColor="accent5" w:themeShade="BF"/>
                <w:szCs w:val="18"/>
              </w:rPr>
            </w:pPr>
            <w:r w:rsidRPr="002001A0">
              <w:rPr>
                <w:noProof/>
                <w:color w:val="2F5496" w:themeColor="accent5" w:themeShade="BF"/>
                <w:sz w:val="16"/>
                <w:szCs w:val="16"/>
              </w:rPr>
              <w:t xml:space="preserve">Connect: </w:t>
            </w:r>
          </w:p>
          <w:p w14:paraId="5B0FAFD5" w14:textId="67806A3C" w:rsidR="00AE36DB" w:rsidRPr="00770777" w:rsidRDefault="00AE36DB" w:rsidP="00BA370C">
            <w:pPr>
              <w:rPr>
                <w:rFonts w:ascii="Calibri" w:hAnsi="Calibri"/>
                <w:b/>
                <w:color w:val="2F5496" w:themeColor="accent5" w:themeShade="BF"/>
                <w:sz w:val="18"/>
                <w:szCs w:val="18"/>
              </w:rPr>
            </w:pPr>
          </w:p>
        </w:tc>
        <w:tc>
          <w:tcPr>
            <w:tcW w:w="4050" w:type="dxa"/>
            <w:vAlign w:val="center"/>
          </w:tcPr>
          <w:p w14:paraId="61A893A9" w14:textId="17552C2D" w:rsidR="00AE36DB" w:rsidRPr="002001A0" w:rsidRDefault="00AE36DB" w:rsidP="00AE36DB">
            <w:pPr>
              <w:pStyle w:val="Keypractices"/>
              <w:ind w:left="0"/>
              <w:rPr>
                <w:b w:val="0"/>
                <w:noProof/>
                <w:color w:val="auto"/>
                <w:sz w:val="16"/>
                <w:szCs w:val="16"/>
              </w:rPr>
            </w:pPr>
            <w:r w:rsidRPr="00AE36DB">
              <w:rPr>
                <w:noProof/>
                <w:color w:val="2F5496" w:themeColor="accent5" w:themeShade="BF"/>
                <w:sz w:val="16"/>
                <w:szCs w:val="16"/>
              </w:rPr>
              <w:t>Connect:</w:t>
            </w:r>
            <w:r w:rsidRPr="00AE36DB">
              <w:rPr>
                <w:b w:val="0"/>
                <w:noProof/>
                <w:color w:val="2F5496" w:themeColor="accent5" w:themeShade="BF"/>
                <w:sz w:val="16"/>
                <w:szCs w:val="16"/>
              </w:rPr>
              <w:t xml:space="preserve"> </w:t>
            </w:r>
            <w:r w:rsidRPr="00AF5715">
              <w:rPr>
                <w:noProof/>
                <w:color w:val="auto"/>
                <w:sz w:val="16"/>
                <w:szCs w:val="16"/>
              </w:rPr>
              <w:t>Develops and refines the question independently to arrive at a worthy and mangeable topic for inquiry</w:t>
            </w:r>
            <w:r w:rsidR="00084F21" w:rsidRPr="00AF5715">
              <w:rPr>
                <w:noProof/>
                <w:color w:val="auto"/>
                <w:sz w:val="16"/>
                <w:szCs w:val="16"/>
              </w:rPr>
              <w:t xml:space="preserve"> </w:t>
            </w:r>
            <w:r w:rsidR="00084F21">
              <w:rPr>
                <w:b w:val="0"/>
                <w:noProof/>
                <w:color w:val="auto"/>
                <w:sz w:val="16"/>
                <w:szCs w:val="16"/>
              </w:rPr>
              <w:t>about the implications of the debate over who ended slavery</w:t>
            </w:r>
            <w:r>
              <w:rPr>
                <w:b w:val="0"/>
                <w:noProof/>
                <w:color w:val="auto"/>
                <w:sz w:val="16"/>
                <w:szCs w:val="16"/>
              </w:rPr>
              <w:t xml:space="preserve">.  </w:t>
            </w:r>
          </w:p>
          <w:p w14:paraId="47BDAA6F" w14:textId="618FA0E7" w:rsidR="00AE36DB" w:rsidRPr="00B62241" w:rsidRDefault="00AE36DB" w:rsidP="00AF5715">
            <w:pPr>
              <w:rPr>
                <w:rStyle w:val="Hyperlink"/>
              </w:rPr>
            </w:pPr>
            <w:r w:rsidRPr="00F617B5">
              <w:rPr>
                <w:b/>
                <w:noProof/>
                <w:sz w:val="16"/>
                <w:szCs w:val="16"/>
              </w:rPr>
              <w:t>Graphic Organizer</w:t>
            </w:r>
            <w:hyperlink r:id="rId7" w:anchor="connect22" w:history="1">
              <w:r w:rsidRPr="00B62241">
                <w:rPr>
                  <w:rStyle w:val="Hyperlink"/>
                  <w:b/>
                  <w:noProof/>
                  <w:sz w:val="16"/>
                  <w:szCs w:val="16"/>
                </w:rPr>
                <w:t xml:space="preserve">: </w:t>
              </w:r>
              <w:r w:rsidR="00B62241" w:rsidRPr="00B62241">
                <w:rPr>
                  <w:rStyle w:val="Hyperlink"/>
                  <w:b/>
                  <w:noProof/>
                  <w:sz w:val="16"/>
                  <w:szCs w:val="16"/>
                </w:rPr>
                <w:t>Connect#22,</w:t>
              </w:r>
            </w:hyperlink>
            <w:r w:rsidR="00B62241">
              <w:rPr>
                <w:b/>
                <w:noProof/>
                <w:sz w:val="16"/>
                <w:szCs w:val="16"/>
              </w:rPr>
              <w:t xml:space="preserve"> </w:t>
            </w:r>
            <w:hyperlink r:id="rId8" w:anchor="connect23" w:history="1">
              <w:r w:rsidR="00B62241" w:rsidRPr="00B62241">
                <w:rPr>
                  <w:rStyle w:val="Hyperlink"/>
                  <w:b/>
                  <w:noProof/>
                  <w:sz w:val="16"/>
                  <w:szCs w:val="16"/>
                </w:rPr>
                <w:t>Connect#23</w:t>
              </w:r>
            </w:hyperlink>
            <w:r w:rsidR="00B62241">
              <w:rPr>
                <w:b/>
                <w:noProof/>
                <w:sz w:val="16"/>
                <w:szCs w:val="16"/>
              </w:rPr>
              <w:t xml:space="preserve"> and </w:t>
            </w:r>
            <w:r w:rsidR="00B62241">
              <w:rPr>
                <w:b/>
                <w:noProof/>
                <w:sz w:val="16"/>
                <w:szCs w:val="16"/>
              </w:rPr>
              <w:fldChar w:fldCharType="begin"/>
            </w:r>
            <w:r w:rsidR="00B62241">
              <w:rPr>
                <w:b/>
                <w:noProof/>
                <w:sz w:val="16"/>
                <w:szCs w:val="16"/>
              </w:rPr>
              <w:instrText xml:space="preserve"> HYPERLINK "http://inquiryk12.ischool.syr.edu/esifc-assessments/connect/" \l "connect24" </w:instrText>
            </w:r>
            <w:r w:rsidR="00B62241">
              <w:rPr>
                <w:b/>
                <w:noProof/>
                <w:sz w:val="16"/>
                <w:szCs w:val="16"/>
              </w:rPr>
            </w:r>
            <w:r w:rsidR="00B62241">
              <w:rPr>
                <w:b/>
                <w:noProof/>
                <w:sz w:val="16"/>
                <w:szCs w:val="16"/>
              </w:rPr>
              <w:fldChar w:fldCharType="separate"/>
            </w:r>
            <w:r w:rsidR="00B62241" w:rsidRPr="00B62241">
              <w:rPr>
                <w:rStyle w:val="Hyperlink"/>
                <w:b/>
                <w:noProof/>
                <w:sz w:val="16"/>
                <w:szCs w:val="16"/>
              </w:rPr>
              <w:t>Connect#24</w:t>
            </w:r>
          </w:p>
          <w:p w14:paraId="057C9462" w14:textId="76499459" w:rsidR="00AF5715" w:rsidRDefault="00B62241" w:rsidP="00AF5715">
            <w:r>
              <w:rPr>
                <w:b/>
                <w:noProof/>
                <w:sz w:val="16"/>
                <w:szCs w:val="16"/>
              </w:rPr>
              <w:fldChar w:fldCharType="end"/>
            </w:r>
          </w:p>
          <w:p w14:paraId="47E8A22D" w14:textId="52403D4D" w:rsidR="00AF5715" w:rsidRPr="00770777" w:rsidRDefault="00AF5715" w:rsidP="00AF5715">
            <w:pPr>
              <w:rPr>
                <w:rFonts w:ascii="Calibri" w:hAnsi="Calibri"/>
                <w:b/>
                <w:color w:val="2F5496" w:themeColor="accent5" w:themeShade="BF"/>
                <w:sz w:val="18"/>
                <w:szCs w:val="18"/>
              </w:rPr>
            </w:pPr>
          </w:p>
        </w:tc>
      </w:tr>
      <w:tr w:rsidR="00AE36DB" w14:paraId="72A6CD1B" w14:textId="77777777" w:rsidTr="00C57A6E">
        <w:trPr>
          <w:trHeight w:val="623"/>
        </w:trPr>
        <w:tc>
          <w:tcPr>
            <w:tcW w:w="3317" w:type="dxa"/>
          </w:tcPr>
          <w:p w14:paraId="61410E81" w14:textId="22848AB7" w:rsidR="00903191" w:rsidRPr="00C57A6E" w:rsidRDefault="00AE36DB" w:rsidP="00903191">
            <w:pPr>
              <w:rPr>
                <w:noProof/>
                <w:sz w:val="16"/>
                <w:szCs w:val="16"/>
              </w:rPr>
            </w:pPr>
            <w:r w:rsidRPr="00D26311">
              <w:rPr>
                <w:b/>
                <w:color w:val="2F5496" w:themeColor="accent5" w:themeShade="BF"/>
                <w:sz w:val="16"/>
                <w:szCs w:val="16"/>
              </w:rPr>
              <w:t>Wonder</w:t>
            </w:r>
            <w:r w:rsidRPr="002001A0">
              <w:rPr>
                <w:sz w:val="16"/>
                <w:szCs w:val="16"/>
              </w:rPr>
              <w:t xml:space="preserve">: </w:t>
            </w:r>
            <w:r w:rsidRPr="00903191">
              <w:rPr>
                <w:b/>
                <w:noProof/>
                <w:sz w:val="16"/>
                <w:szCs w:val="16"/>
              </w:rPr>
              <w:t xml:space="preserve">Determines the kind of information needed to investigate the complexities of </w:t>
            </w:r>
            <w:r w:rsidR="00084F21" w:rsidRPr="00903191">
              <w:rPr>
                <w:b/>
                <w:noProof/>
                <w:sz w:val="16"/>
                <w:szCs w:val="16"/>
              </w:rPr>
              <w:t xml:space="preserve">the </w:t>
            </w:r>
            <w:r w:rsidR="00903191" w:rsidRPr="00903191">
              <w:rPr>
                <w:b/>
                <w:noProof/>
                <w:sz w:val="16"/>
                <w:szCs w:val="16"/>
              </w:rPr>
              <w:t>topic</w:t>
            </w:r>
            <w:r w:rsidR="00084F21" w:rsidRPr="00903191">
              <w:rPr>
                <w:b/>
                <w:noProof/>
                <w:sz w:val="16"/>
                <w:szCs w:val="16"/>
              </w:rPr>
              <w:t xml:space="preserve"> </w:t>
            </w:r>
            <w:r w:rsidRPr="00903191">
              <w:rPr>
                <w:b/>
                <w:noProof/>
                <w:sz w:val="16"/>
                <w:szCs w:val="16"/>
              </w:rPr>
              <w:t>and whether different p</w:t>
            </w:r>
            <w:r w:rsidR="00903191" w:rsidRPr="00903191">
              <w:rPr>
                <w:b/>
                <w:noProof/>
                <w:sz w:val="16"/>
                <w:szCs w:val="16"/>
              </w:rPr>
              <w:t>oints of view will be important</w:t>
            </w:r>
            <w:r w:rsidR="00AF5715">
              <w:rPr>
                <w:b/>
                <w:noProof/>
                <w:sz w:val="16"/>
                <w:szCs w:val="16"/>
              </w:rPr>
              <w:t>.</w:t>
            </w:r>
          </w:p>
        </w:tc>
        <w:tc>
          <w:tcPr>
            <w:tcW w:w="3690" w:type="dxa"/>
          </w:tcPr>
          <w:p w14:paraId="17D65A22" w14:textId="2F5C71B5" w:rsidR="00AF5715" w:rsidRPr="00C57A6E" w:rsidRDefault="00AE36DB" w:rsidP="00AE36DB">
            <w:pPr>
              <w:rPr>
                <w:noProof/>
                <w:sz w:val="16"/>
                <w:szCs w:val="16"/>
              </w:rPr>
            </w:pPr>
            <w:r w:rsidRPr="002001A0">
              <w:rPr>
                <w:b/>
                <w:noProof/>
                <w:color w:val="2F5496" w:themeColor="accent5" w:themeShade="BF"/>
                <w:sz w:val="16"/>
                <w:szCs w:val="16"/>
              </w:rPr>
              <w:t xml:space="preserve">Wonder: </w:t>
            </w:r>
            <w:r w:rsidR="00AF5715">
              <w:rPr>
                <w:b/>
                <w:noProof/>
                <w:sz w:val="16"/>
                <w:szCs w:val="16"/>
              </w:rPr>
              <w:t>Focuses the purpose of the research by formulating specific questions to be answered</w:t>
            </w:r>
            <w:r w:rsidR="00AF5715" w:rsidRPr="00AF5715">
              <w:rPr>
                <w:noProof/>
                <w:sz w:val="16"/>
                <w:szCs w:val="16"/>
              </w:rPr>
              <w:t xml:space="preserve"> </w:t>
            </w:r>
            <w:r w:rsidR="00AF5715">
              <w:rPr>
                <w:noProof/>
                <w:sz w:val="16"/>
                <w:szCs w:val="16"/>
              </w:rPr>
              <w:t>about</w:t>
            </w:r>
            <w:r w:rsidR="00084F21">
              <w:rPr>
                <w:noProof/>
                <w:sz w:val="16"/>
                <w:szCs w:val="16"/>
              </w:rPr>
              <w:t xml:space="preserve"> the arguments historians make about who ended slavery</w:t>
            </w:r>
            <w:r>
              <w:rPr>
                <w:noProof/>
                <w:sz w:val="16"/>
                <w:szCs w:val="16"/>
              </w:rPr>
              <w:t xml:space="preserve">. </w:t>
            </w:r>
          </w:p>
        </w:tc>
        <w:tc>
          <w:tcPr>
            <w:tcW w:w="4050" w:type="dxa"/>
          </w:tcPr>
          <w:p w14:paraId="392B3C8F" w14:textId="77777777" w:rsidR="00AF5715" w:rsidRDefault="00AE36DB" w:rsidP="00AF5715">
            <w:pPr>
              <w:rPr>
                <w:noProof/>
                <w:sz w:val="16"/>
                <w:szCs w:val="16"/>
              </w:rPr>
            </w:pPr>
            <w:r w:rsidRPr="00D26311">
              <w:rPr>
                <w:b/>
                <w:noProof/>
                <w:color w:val="2F5496" w:themeColor="accent5" w:themeShade="BF"/>
                <w:sz w:val="16"/>
                <w:szCs w:val="16"/>
              </w:rPr>
              <w:t>Wonder</w:t>
            </w:r>
            <w:r w:rsidRPr="00F617B5">
              <w:rPr>
                <w:noProof/>
                <w:color w:val="2F5496" w:themeColor="accent5" w:themeShade="BF"/>
                <w:sz w:val="16"/>
                <w:szCs w:val="16"/>
              </w:rPr>
              <w:t xml:space="preserve">: </w:t>
            </w:r>
            <w:r w:rsidRPr="00AF5715">
              <w:rPr>
                <w:b/>
                <w:noProof/>
                <w:sz w:val="16"/>
                <w:szCs w:val="16"/>
              </w:rPr>
              <w:t>Refines questions to provide a framework for the inquiry and to fulfill the purpose of the research</w:t>
            </w:r>
            <w:r w:rsidR="00AF5715">
              <w:rPr>
                <w:noProof/>
                <w:sz w:val="16"/>
                <w:szCs w:val="16"/>
              </w:rPr>
              <w:t>.</w:t>
            </w:r>
          </w:p>
          <w:p w14:paraId="36BFAEEF" w14:textId="04FDC99E" w:rsidR="00AE36DB" w:rsidRPr="00770777" w:rsidRDefault="00AE36DB" w:rsidP="00AF5715">
            <w:pPr>
              <w:rPr>
                <w:rFonts w:ascii="Calibri" w:hAnsi="Calibri"/>
                <w:b/>
                <w:color w:val="2F5496" w:themeColor="accent5" w:themeShade="BF"/>
                <w:sz w:val="18"/>
                <w:szCs w:val="18"/>
              </w:rPr>
            </w:pPr>
            <w:r w:rsidRPr="00D26311">
              <w:rPr>
                <w:b/>
                <w:noProof/>
                <w:sz w:val="16"/>
                <w:szCs w:val="16"/>
              </w:rPr>
              <w:t>Graphic Organizer:</w:t>
            </w:r>
            <w:r w:rsidRPr="00D26311">
              <w:rPr>
                <w:noProof/>
                <w:sz w:val="16"/>
                <w:szCs w:val="16"/>
              </w:rPr>
              <w:t xml:space="preserve"> </w:t>
            </w:r>
            <w:hyperlink r:id="rId9" w:anchor="wonder19" w:history="1">
              <w:r w:rsidR="00C57A6E" w:rsidRPr="00C57A6E">
                <w:rPr>
                  <w:rStyle w:val="Hyperlink"/>
                  <w:b/>
                  <w:noProof/>
                  <w:sz w:val="16"/>
                  <w:szCs w:val="16"/>
                </w:rPr>
                <w:t>Wonder#19</w:t>
              </w:r>
            </w:hyperlink>
            <w:r w:rsidR="00C57A6E" w:rsidRPr="00C57A6E">
              <w:rPr>
                <w:b/>
                <w:noProof/>
                <w:color w:val="000000" w:themeColor="text1"/>
                <w:sz w:val="16"/>
                <w:szCs w:val="16"/>
              </w:rPr>
              <w:t xml:space="preserve"> and </w:t>
            </w:r>
            <w:hyperlink r:id="rId10" w:anchor="wonder20" w:history="1">
              <w:r w:rsidR="00C57A6E" w:rsidRPr="00C57A6E">
                <w:rPr>
                  <w:rStyle w:val="Hyperlink"/>
                  <w:b/>
                  <w:noProof/>
                  <w:sz w:val="16"/>
                  <w:szCs w:val="16"/>
                </w:rPr>
                <w:t>Wonder#20</w:t>
              </w:r>
            </w:hyperlink>
          </w:p>
        </w:tc>
      </w:tr>
      <w:tr w:rsidR="00AE36DB" w14:paraId="2F7407E7" w14:textId="77777777" w:rsidTr="00C0052C">
        <w:trPr>
          <w:trHeight w:val="850"/>
        </w:trPr>
        <w:tc>
          <w:tcPr>
            <w:tcW w:w="3317" w:type="dxa"/>
          </w:tcPr>
          <w:p w14:paraId="04176D30" w14:textId="1CF2FAA8" w:rsidR="00AE36DB" w:rsidRPr="00770777" w:rsidRDefault="00AE36DB" w:rsidP="00903191">
            <w:pPr>
              <w:rPr>
                <w:rFonts w:ascii="Calibri" w:hAnsi="Calibri"/>
                <w:b/>
                <w:color w:val="2F5496" w:themeColor="accent5" w:themeShade="BF"/>
                <w:sz w:val="18"/>
                <w:szCs w:val="18"/>
              </w:rPr>
            </w:pPr>
            <w:r w:rsidRPr="00D26311">
              <w:rPr>
                <w:b/>
                <w:noProof/>
                <w:color w:val="2F5496" w:themeColor="accent5" w:themeShade="BF"/>
                <w:sz w:val="16"/>
                <w:szCs w:val="16"/>
              </w:rPr>
              <w:t>Investigate</w:t>
            </w:r>
            <w:r w:rsidRPr="002001A0">
              <w:rPr>
                <w:noProof/>
                <w:color w:val="2F5496" w:themeColor="accent5" w:themeShade="BF"/>
                <w:sz w:val="16"/>
                <w:szCs w:val="16"/>
              </w:rPr>
              <w:t xml:space="preserve">: </w:t>
            </w:r>
            <w:r w:rsidR="00903191">
              <w:rPr>
                <w:b/>
                <w:noProof/>
                <w:sz w:val="16"/>
                <w:szCs w:val="16"/>
              </w:rPr>
              <w:t>Takes notes using one or more of a variety of notetaking strategies</w:t>
            </w:r>
            <w:r w:rsidR="00084F21">
              <w:rPr>
                <w:noProof/>
                <w:sz w:val="16"/>
                <w:szCs w:val="16"/>
              </w:rPr>
              <w:t xml:space="preserve"> </w:t>
            </w:r>
            <w:r w:rsidR="00AF5715">
              <w:rPr>
                <w:noProof/>
                <w:sz w:val="16"/>
                <w:szCs w:val="16"/>
              </w:rPr>
              <w:t xml:space="preserve">about the legal steps taken to end slavery </w:t>
            </w:r>
            <w:r w:rsidR="00903191">
              <w:rPr>
                <w:noProof/>
                <w:sz w:val="16"/>
                <w:szCs w:val="16"/>
              </w:rPr>
              <w:t>while reading the Confiscation Acts, the Emancipation Proclamation, and the 13</w:t>
            </w:r>
            <w:r w:rsidR="00903191" w:rsidRPr="00903191">
              <w:rPr>
                <w:noProof/>
                <w:sz w:val="16"/>
                <w:szCs w:val="16"/>
                <w:vertAlign w:val="superscript"/>
              </w:rPr>
              <w:t>th</w:t>
            </w:r>
            <w:r w:rsidR="00903191">
              <w:rPr>
                <w:noProof/>
                <w:sz w:val="16"/>
                <w:szCs w:val="16"/>
              </w:rPr>
              <w:t xml:space="preserve"> Amendment.</w:t>
            </w:r>
            <w:r>
              <w:rPr>
                <w:b/>
                <w:noProof/>
                <w:sz w:val="16"/>
                <w:szCs w:val="16"/>
              </w:rPr>
              <w:t xml:space="preserve"> </w:t>
            </w:r>
          </w:p>
        </w:tc>
        <w:tc>
          <w:tcPr>
            <w:tcW w:w="3690" w:type="dxa"/>
          </w:tcPr>
          <w:p w14:paraId="08BAE284" w14:textId="26CFA7E4" w:rsidR="00AF5715" w:rsidRDefault="00AE36DB" w:rsidP="00AE36DB">
            <w:pPr>
              <w:rPr>
                <w:noProof/>
                <w:sz w:val="16"/>
                <w:szCs w:val="16"/>
              </w:rPr>
            </w:pPr>
            <w:r w:rsidRPr="00D26311">
              <w:rPr>
                <w:b/>
                <w:noProof/>
                <w:color w:val="2F5496" w:themeColor="accent5" w:themeShade="BF"/>
                <w:sz w:val="16"/>
                <w:szCs w:val="16"/>
              </w:rPr>
              <w:t>Investigate</w:t>
            </w:r>
            <w:r w:rsidRPr="002001A0">
              <w:rPr>
                <w:noProof/>
                <w:color w:val="2F5496" w:themeColor="accent5" w:themeShade="BF"/>
                <w:sz w:val="16"/>
                <w:szCs w:val="16"/>
              </w:rPr>
              <w:t>:</w:t>
            </w:r>
            <w:r w:rsidRPr="002001A0">
              <w:rPr>
                <w:noProof/>
                <w:sz w:val="16"/>
                <w:szCs w:val="16"/>
              </w:rPr>
              <w:t xml:space="preserve"> </w:t>
            </w:r>
            <w:r w:rsidRPr="00AF5715">
              <w:rPr>
                <w:b/>
                <w:noProof/>
                <w:sz w:val="16"/>
                <w:szCs w:val="16"/>
              </w:rPr>
              <w:t>Recognizes the effect of different perspectives and points of view on information</w:t>
            </w:r>
            <w:r w:rsidR="00AF5715">
              <w:rPr>
                <w:noProof/>
                <w:sz w:val="16"/>
                <w:szCs w:val="16"/>
              </w:rPr>
              <w:t xml:space="preserve"> while reading an essay by noted Civil War historian James McPherson and Ira Berlin’s reponse to James McPherson.</w:t>
            </w:r>
          </w:p>
          <w:p w14:paraId="3A4789DF" w14:textId="45EDD29A" w:rsidR="00AE36DB" w:rsidRPr="00770777" w:rsidRDefault="00AE36DB" w:rsidP="00D12B78">
            <w:pPr>
              <w:rPr>
                <w:rFonts w:ascii="Calibri" w:hAnsi="Calibri"/>
                <w:b/>
                <w:color w:val="2F5496" w:themeColor="accent5" w:themeShade="BF"/>
                <w:sz w:val="18"/>
                <w:szCs w:val="18"/>
              </w:rPr>
            </w:pPr>
            <w:r w:rsidRPr="00D26311">
              <w:rPr>
                <w:b/>
                <w:noProof/>
                <w:sz w:val="16"/>
                <w:szCs w:val="16"/>
              </w:rPr>
              <w:t>Graphic Organizer</w:t>
            </w:r>
            <w:r w:rsidR="00D12B78">
              <w:rPr>
                <w:b/>
                <w:noProof/>
                <w:sz w:val="16"/>
                <w:szCs w:val="16"/>
              </w:rPr>
              <w:t xml:space="preserve">: </w:t>
            </w:r>
            <w:hyperlink r:id="rId11" w:anchor="investigate76" w:history="1">
              <w:r w:rsidR="00D12B78" w:rsidRPr="00D12B78">
                <w:rPr>
                  <w:rStyle w:val="Hyperlink"/>
                  <w:b/>
                  <w:noProof/>
                  <w:sz w:val="16"/>
                  <w:szCs w:val="16"/>
                </w:rPr>
                <w:t>Investigate#76</w:t>
              </w:r>
            </w:hyperlink>
            <w:r>
              <w:rPr>
                <w:b/>
                <w:noProof/>
                <w:sz w:val="16"/>
                <w:szCs w:val="16"/>
              </w:rPr>
              <w:t xml:space="preserve"> </w:t>
            </w:r>
          </w:p>
        </w:tc>
        <w:tc>
          <w:tcPr>
            <w:tcW w:w="4050" w:type="dxa"/>
          </w:tcPr>
          <w:p w14:paraId="0BDECC9D" w14:textId="4B61F855" w:rsidR="00AE36DB" w:rsidRPr="002001A0" w:rsidRDefault="00AE36DB" w:rsidP="00D26311">
            <w:pPr>
              <w:pStyle w:val="Keypractices"/>
              <w:ind w:left="0"/>
              <w:rPr>
                <w:b w:val="0"/>
                <w:noProof/>
                <w:color w:val="auto"/>
                <w:sz w:val="16"/>
                <w:szCs w:val="16"/>
              </w:rPr>
            </w:pPr>
            <w:r w:rsidRPr="002001A0">
              <w:rPr>
                <w:noProof/>
                <w:color w:val="2F5496" w:themeColor="accent5" w:themeShade="BF"/>
                <w:sz w:val="16"/>
                <w:szCs w:val="16"/>
              </w:rPr>
              <w:t>Investigate:</w:t>
            </w:r>
            <w:r w:rsidRPr="002001A0">
              <w:rPr>
                <w:noProof/>
                <w:sz w:val="16"/>
                <w:szCs w:val="16"/>
              </w:rPr>
              <w:t xml:space="preserve"> </w:t>
            </w:r>
            <w:r w:rsidRPr="00AF5715">
              <w:rPr>
                <w:noProof/>
                <w:color w:val="auto"/>
                <w:sz w:val="16"/>
                <w:szCs w:val="16"/>
              </w:rPr>
              <w:t>Pursues a balanced perspective by evaluating information based on authority, accuracy, point of view, and reliability</w:t>
            </w:r>
            <w:r w:rsidR="00084F21" w:rsidRPr="00AF5715">
              <w:rPr>
                <w:noProof/>
                <w:color w:val="auto"/>
                <w:sz w:val="16"/>
                <w:szCs w:val="16"/>
              </w:rPr>
              <w:t xml:space="preserve"> </w:t>
            </w:r>
            <w:r w:rsidR="00AF5715">
              <w:rPr>
                <w:b w:val="0"/>
                <w:noProof/>
                <w:color w:val="auto"/>
                <w:sz w:val="16"/>
                <w:szCs w:val="16"/>
              </w:rPr>
              <w:t>while ascertaining the implications of the debate over who ended slavery.</w:t>
            </w:r>
            <w:r w:rsidRPr="002001A0">
              <w:rPr>
                <w:b w:val="0"/>
                <w:noProof/>
                <w:color w:val="auto"/>
                <w:sz w:val="16"/>
                <w:szCs w:val="16"/>
              </w:rPr>
              <w:t xml:space="preserve"> </w:t>
            </w:r>
          </w:p>
          <w:p w14:paraId="34179F0C" w14:textId="6BBEDB3E" w:rsidR="00AE36DB" w:rsidRDefault="00AE36DB" w:rsidP="00AF5715">
            <w:pPr>
              <w:pStyle w:val="Keypractices"/>
              <w:ind w:left="0"/>
              <w:rPr>
                <w:noProof/>
                <w:color w:val="000000" w:themeColor="text1"/>
                <w:sz w:val="16"/>
                <w:szCs w:val="16"/>
              </w:rPr>
            </w:pPr>
            <w:r w:rsidRPr="00D26311">
              <w:rPr>
                <w:noProof/>
                <w:color w:val="000000" w:themeColor="text1"/>
                <w:sz w:val="16"/>
                <w:szCs w:val="16"/>
              </w:rPr>
              <w:t xml:space="preserve">Graphic Organizer: </w:t>
            </w:r>
            <w:hyperlink r:id="rId12" w:anchor="investigate104" w:history="1">
              <w:r w:rsidR="00BF325B" w:rsidRPr="0090484C">
                <w:rPr>
                  <w:rStyle w:val="Hyperlink"/>
                  <w:noProof/>
                  <w:sz w:val="16"/>
                  <w:szCs w:val="16"/>
                </w:rPr>
                <w:t>Investigate#104</w:t>
              </w:r>
            </w:hyperlink>
          </w:p>
          <w:p w14:paraId="1F6CE403" w14:textId="0AA00155" w:rsidR="003C4E1E" w:rsidRPr="00770777" w:rsidRDefault="002577BE" w:rsidP="00AF5715">
            <w:pPr>
              <w:pStyle w:val="Keypractices"/>
              <w:ind w:left="0"/>
              <w:rPr>
                <w:color w:val="2F5496" w:themeColor="accent5" w:themeShade="BF"/>
                <w:szCs w:val="18"/>
              </w:rPr>
            </w:pPr>
            <w:hyperlink r:id="rId13" w:history="1">
              <w:r w:rsidR="003C4E1E" w:rsidRPr="003C4E1E">
                <w:rPr>
                  <w:rStyle w:val="Hyperlink"/>
                  <w:noProof/>
                  <w:color w:val="000000" w:themeColor="text1"/>
                  <w:sz w:val="16"/>
                  <w:szCs w:val="16"/>
                </w:rPr>
                <w:t>C3 Resources</w:t>
              </w:r>
            </w:hyperlink>
          </w:p>
        </w:tc>
      </w:tr>
      <w:tr w:rsidR="00AE36DB" w14:paraId="29732081" w14:textId="77777777" w:rsidTr="00C0052C">
        <w:trPr>
          <w:trHeight w:val="587"/>
        </w:trPr>
        <w:tc>
          <w:tcPr>
            <w:tcW w:w="3317" w:type="dxa"/>
          </w:tcPr>
          <w:p w14:paraId="2C05F643" w14:textId="6320EA79" w:rsidR="00AE36DB" w:rsidRPr="00770777" w:rsidRDefault="00AE36DB" w:rsidP="00AE36DB">
            <w:pPr>
              <w:rPr>
                <w:rFonts w:ascii="Calibri" w:hAnsi="Calibri"/>
                <w:b/>
                <w:color w:val="2F5496" w:themeColor="accent5" w:themeShade="BF"/>
                <w:sz w:val="18"/>
                <w:szCs w:val="18"/>
              </w:rPr>
            </w:pPr>
            <w:r w:rsidRPr="002001A0">
              <w:rPr>
                <w:noProof/>
                <w:color w:val="2F5496" w:themeColor="accent5" w:themeShade="BF"/>
                <w:sz w:val="16"/>
                <w:szCs w:val="16"/>
              </w:rPr>
              <w:t xml:space="preserve">Construct: </w:t>
            </w:r>
            <w:r w:rsidR="00903191" w:rsidRPr="00903191">
              <w:rPr>
                <w:rFonts w:ascii="Calibri" w:eastAsia="MS Mincho" w:hAnsi="Calibri" w:cs="Times New Roman"/>
                <w:noProof/>
                <w:sz w:val="16"/>
                <w:szCs w:val="16"/>
              </w:rPr>
              <w:t>Create</w:t>
            </w:r>
            <w:r w:rsidR="00903191">
              <w:rPr>
                <w:rFonts w:ascii="Calibri" w:eastAsia="MS Mincho" w:hAnsi="Calibri" w:cs="Times New Roman"/>
                <w:noProof/>
                <w:sz w:val="16"/>
                <w:szCs w:val="16"/>
              </w:rPr>
              <w:t>s</w:t>
            </w:r>
            <w:r w:rsidR="00903191" w:rsidRPr="00903191">
              <w:rPr>
                <w:rFonts w:ascii="Calibri" w:eastAsia="MS Mincho" w:hAnsi="Calibri" w:cs="Times New Roman"/>
                <w:noProof/>
                <w:sz w:val="16"/>
                <w:szCs w:val="16"/>
              </w:rPr>
              <w:t xml:space="preserve"> an annotated timeline that describes legal steps taken from 1861 to 1865 to end slavery.</w:t>
            </w:r>
          </w:p>
        </w:tc>
        <w:tc>
          <w:tcPr>
            <w:tcW w:w="3690" w:type="dxa"/>
          </w:tcPr>
          <w:p w14:paraId="5649F5C2" w14:textId="3072AE51" w:rsidR="00AE36DB" w:rsidRPr="00770777" w:rsidRDefault="00AE36DB" w:rsidP="00AE36DB">
            <w:pPr>
              <w:rPr>
                <w:rFonts w:ascii="Calibri" w:hAnsi="Calibri"/>
                <w:b/>
                <w:color w:val="2F5496" w:themeColor="accent5" w:themeShade="BF"/>
                <w:sz w:val="18"/>
                <w:szCs w:val="18"/>
              </w:rPr>
            </w:pPr>
            <w:r w:rsidRPr="00D26311">
              <w:rPr>
                <w:b/>
                <w:noProof/>
                <w:color w:val="2F5496" w:themeColor="accent5" w:themeShade="BF"/>
                <w:sz w:val="16"/>
                <w:szCs w:val="16"/>
              </w:rPr>
              <w:t>Construct</w:t>
            </w:r>
            <w:r w:rsidRPr="002001A0">
              <w:rPr>
                <w:noProof/>
                <w:color w:val="2F5496" w:themeColor="accent5" w:themeShade="BF"/>
                <w:sz w:val="16"/>
                <w:szCs w:val="16"/>
              </w:rPr>
              <w:t xml:space="preserve">: </w:t>
            </w:r>
            <w:r w:rsidR="00AF5715" w:rsidRPr="00AF5715">
              <w:rPr>
                <w:noProof/>
                <w:sz w:val="16"/>
                <w:szCs w:val="16"/>
              </w:rPr>
              <w:t>Construct</w:t>
            </w:r>
            <w:r w:rsidR="00AF5715">
              <w:rPr>
                <w:noProof/>
                <w:sz w:val="16"/>
                <w:szCs w:val="16"/>
              </w:rPr>
              <w:t>s</w:t>
            </w:r>
            <w:r w:rsidR="00AF5715" w:rsidRPr="00AF5715">
              <w:rPr>
                <w:noProof/>
                <w:sz w:val="16"/>
                <w:szCs w:val="16"/>
              </w:rPr>
              <w:t xml:space="preserve"> a T-chart that contrasts arguments that Lincoln freed the slaves with arguments that the slaves freed themselves.</w:t>
            </w:r>
          </w:p>
        </w:tc>
        <w:tc>
          <w:tcPr>
            <w:tcW w:w="4050" w:type="dxa"/>
          </w:tcPr>
          <w:p w14:paraId="49F28F14" w14:textId="77777777" w:rsidR="00AF5715" w:rsidRDefault="00AE36DB" w:rsidP="00D26311">
            <w:pPr>
              <w:rPr>
                <w:noProof/>
                <w:sz w:val="16"/>
                <w:szCs w:val="16"/>
              </w:rPr>
            </w:pPr>
            <w:r w:rsidRPr="00D26311">
              <w:rPr>
                <w:b/>
                <w:noProof/>
                <w:color w:val="2F5496" w:themeColor="accent5" w:themeShade="BF"/>
                <w:sz w:val="16"/>
                <w:szCs w:val="16"/>
              </w:rPr>
              <w:t>Construct:</w:t>
            </w:r>
            <w:r w:rsidRPr="002001A0">
              <w:rPr>
                <w:noProof/>
                <w:color w:val="2F5496" w:themeColor="accent5" w:themeShade="BF"/>
                <w:sz w:val="16"/>
                <w:szCs w:val="16"/>
              </w:rPr>
              <w:t xml:space="preserve"> </w:t>
            </w:r>
            <w:r w:rsidRPr="00AF5715">
              <w:rPr>
                <w:b/>
                <w:noProof/>
                <w:sz w:val="16"/>
                <w:szCs w:val="16"/>
              </w:rPr>
              <w:t>Draws clear and appropriate conclusions supported by evidence and examples.</w:t>
            </w:r>
            <w:r w:rsidRPr="00D26311">
              <w:rPr>
                <w:noProof/>
                <w:sz w:val="16"/>
                <w:szCs w:val="16"/>
              </w:rPr>
              <w:t xml:space="preserve"> </w:t>
            </w:r>
          </w:p>
          <w:p w14:paraId="5781CBC5" w14:textId="6246B150" w:rsidR="00AE36DB" w:rsidRPr="00770777" w:rsidRDefault="00AE36DB" w:rsidP="00AF5715">
            <w:pPr>
              <w:rPr>
                <w:rFonts w:ascii="Calibri" w:hAnsi="Calibri"/>
                <w:b/>
                <w:color w:val="2F5496" w:themeColor="accent5" w:themeShade="BF"/>
                <w:sz w:val="18"/>
                <w:szCs w:val="18"/>
              </w:rPr>
            </w:pPr>
            <w:r w:rsidRPr="00D26311">
              <w:rPr>
                <w:b/>
                <w:noProof/>
                <w:sz w:val="16"/>
                <w:szCs w:val="16"/>
              </w:rPr>
              <w:t>Graphic Organizer:</w:t>
            </w:r>
            <w:r w:rsidRPr="00D26311">
              <w:rPr>
                <w:noProof/>
                <w:sz w:val="16"/>
                <w:szCs w:val="16"/>
              </w:rPr>
              <w:t xml:space="preserve"> </w:t>
            </w:r>
            <w:hyperlink r:id="rId14" w:anchor="construct40" w:history="1">
              <w:r w:rsidR="00EE0B0C" w:rsidRPr="00EE0B0C">
                <w:rPr>
                  <w:rStyle w:val="Hyperlink"/>
                  <w:b/>
                  <w:noProof/>
                  <w:sz w:val="16"/>
                  <w:szCs w:val="16"/>
                </w:rPr>
                <w:t>Construct#40</w:t>
              </w:r>
            </w:hyperlink>
            <w:r w:rsidR="00EE0B0C" w:rsidRPr="00EE0B0C">
              <w:rPr>
                <w:b/>
                <w:noProof/>
                <w:sz w:val="16"/>
                <w:szCs w:val="16"/>
              </w:rPr>
              <w:t xml:space="preserve"> and </w:t>
            </w:r>
            <w:hyperlink r:id="rId15" w:anchor="construct41" w:history="1">
              <w:r w:rsidR="00EE0B0C" w:rsidRPr="00EE0B0C">
                <w:rPr>
                  <w:rStyle w:val="Hyperlink"/>
                  <w:b/>
                  <w:noProof/>
                  <w:sz w:val="16"/>
                  <w:szCs w:val="16"/>
                </w:rPr>
                <w:t>Construct#41</w:t>
              </w:r>
            </w:hyperlink>
          </w:p>
        </w:tc>
      </w:tr>
      <w:tr w:rsidR="00AE36DB" w14:paraId="4522CCAB" w14:textId="77777777" w:rsidTr="00C0052C">
        <w:trPr>
          <w:trHeight w:val="767"/>
        </w:trPr>
        <w:tc>
          <w:tcPr>
            <w:tcW w:w="3317" w:type="dxa"/>
          </w:tcPr>
          <w:p w14:paraId="40B2C9D5" w14:textId="4241AB9E" w:rsidR="00AE36DB" w:rsidRPr="00770777" w:rsidRDefault="00AE36DB" w:rsidP="00903191">
            <w:pPr>
              <w:rPr>
                <w:rFonts w:ascii="Calibri" w:hAnsi="Calibri"/>
                <w:b/>
                <w:color w:val="2F5496" w:themeColor="accent5" w:themeShade="BF"/>
                <w:sz w:val="18"/>
                <w:szCs w:val="18"/>
              </w:rPr>
            </w:pPr>
            <w:r w:rsidRPr="002001A0">
              <w:rPr>
                <w:rFonts w:ascii="Calibri" w:hAnsi="Calibri"/>
                <w:b/>
                <w:noProof/>
                <w:color w:val="2F5496" w:themeColor="accent5" w:themeShade="BF"/>
                <w:sz w:val="16"/>
                <w:szCs w:val="16"/>
              </w:rPr>
              <w:t>Express:</w:t>
            </w:r>
            <w:r w:rsidRPr="002001A0">
              <w:rPr>
                <w:noProof/>
                <w:sz w:val="16"/>
                <w:szCs w:val="16"/>
              </w:rPr>
              <w:t xml:space="preserve"> </w:t>
            </w:r>
          </w:p>
        </w:tc>
        <w:tc>
          <w:tcPr>
            <w:tcW w:w="3690" w:type="dxa"/>
          </w:tcPr>
          <w:p w14:paraId="1826BDCA" w14:textId="63699C85" w:rsidR="00BA370C" w:rsidRPr="00770777" w:rsidRDefault="00AE36DB" w:rsidP="00BA370C">
            <w:pPr>
              <w:rPr>
                <w:rFonts w:ascii="Calibri" w:hAnsi="Calibri"/>
                <w:b/>
                <w:color w:val="2F5496" w:themeColor="accent5" w:themeShade="BF"/>
                <w:sz w:val="18"/>
                <w:szCs w:val="18"/>
              </w:rPr>
            </w:pPr>
            <w:r w:rsidRPr="00D26311">
              <w:rPr>
                <w:b/>
                <w:noProof/>
                <w:color w:val="2F5496" w:themeColor="accent5" w:themeShade="BF"/>
                <w:sz w:val="16"/>
                <w:szCs w:val="16"/>
              </w:rPr>
              <w:t>Express</w:t>
            </w:r>
            <w:r w:rsidRPr="002001A0">
              <w:rPr>
                <w:noProof/>
                <w:color w:val="2F5496" w:themeColor="accent5" w:themeShade="BF"/>
                <w:sz w:val="16"/>
                <w:szCs w:val="16"/>
              </w:rPr>
              <w:t>:</w:t>
            </w:r>
            <w:r w:rsidRPr="002001A0">
              <w:rPr>
                <w:noProof/>
                <w:sz w:val="16"/>
                <w:szCs w:val="16"/>
              </w:rPr>
              <w:t xml:space="preserve"> </w:t>
            </w:r>
          </w:p>
          <w:p w14:paraId="25F5C978" w14:textId="214BB0FF" w:rsidR="00AE36DB" w:rsidRPr="00770777" w:rsidRDefault="00AE36DB" w:rsidP="00AE36DB">
            <w:pPr>
              <w:rPr>
                <w:rFonts w:ascii="Calibri" w:hAnsi="Calibri"/>
                <w:b/>
                <w:color w:val="2F5496" w:themeColor="accent5" w:themeShade="BF"/>
                <w:sz w:val="18"/>
                <w:szCs w:val="18"/>
              </w:rPr>
            </w:pPr>
          </w:p>
        </w:tc>
        <w:tc>
          <w:tcPr>
            <w:tcW w:w="4050" w:type="dxa"/>
          </w:tcPr>
          <w:p w14:paraId="432387F0" w14:textId="06A08973" w:rsidR="00AE36DB" w:rsidRPr="00770777" w:rsidRDefault="00AE36DB" w:rsidP="00AE36DB">
            <w:pPr>
              <w:pStyle w:val="Keypractices"/>
              <w:ind w:left="0"/>
              <w:rPr>
                <w:color w:val="2F5496" w:themeColor="accent5" w:themeShade="BF"/>
                <w:szCs w:val="18"/>
              </w:rPr>
            </w:pPr>
            <w:r w:rsidRPr="002001A0">
              <w:rPr>
                <w:noProof/>
                <w:color w:val="2F5496" w:themeColor="accent5" w:themeShade="BF"/>
                <w:sz w:val="16"/>
                <w:szCs w:val="16"/>
              </w:rPr>
              <w:t>Express:</w:t>
            </w:r>
            <w:r w:rsidRPr="002001A0">
              <w:rPr>
                <w:noProof/>
                <w:sz w:val="16"/>
                <w:szCs w:val="16"/>
              </w:rPr>
              <w:t xml:space="preserve"> </w:t>
            </w:r>
            <w:r w:rsidR="00AF5715" w:rsidRPr="00AF5715">
              <w:rPr>
                <w:b w:val="0"/>
                <w:noProof/>
                <w:color w:val="auto"/>
                <w:sz w:val="16"/>
                <w:szCs w:val="16"/>
              </w:rPr>
              <w:t>Develop</w:t>
            </w:r>
            <w:r w:rsidR="00AF5715">
              <w:rPr>
                <w:b w:val="0"/>
                <w:noProof/>
                <w:color w:val="auto"/>
                <w:sz w:val="16"/>
                <w:szCs w:val="16"/>
              </w:rPr>
              <w:t>s</w:t>
            </w:r>
            <w:r w:rsidR="00AF5715" w:rsidRPr="00AF5715">
              <w:rPr>
                <w:b w:val="0"/>
                <w:noProof/>
                <w:color w:val="auto"/>
                <w:sz w:val="16"/>
                <w:szCs w:val="16"/>
              </w:rPr>
              <w:t xml:space="preserve"> an evidence-based claim that explains the implications of the debate over who ended slavery.</w:t>
            </w:r>
          </w:p>
        </w:tc>
      </w:tr>
      <w:tr w:rsidR="00AE36DB" w:rsidRPr="004B45A1" w14:paraId="75E44AC4" w14:textId="77777777" w:rsidTr="00C0052C">
        <w:trPr>
          <w:trHeight w:val="947"/>
        </w:trPr>
        <w:tc>
          <w:tcPr>
            <w:tcW w:w="3317" w:type="dxa"/>
          </w:tcPr>
          <w:p w14:paraId="63D785A3" w14:textId="23D1CA11" w:rsidR="00903191" w:rsidRPr="00770777" w:rsidRDefault="00AE36DB" w:rsidP="00903191">
            <w:pPr>
              <w:pStyle w:val="Keypractices"/>
              <w:ind w:left="0"/>
              <w:rPr>
                <w:b w:val="0"/>
                <w:color w:val="2F5496" w:themeColor="accent5" w:themeShade="BF"/>
                <w:szCs w:val="18"/>
              </w:rPr>
            </w:pPr>
            <w:r w:rsidRPr="002001A0">
              <w:rPr>
                <w:noProof/>
                <w:color w:val="2F5496" w:themeColor="accent5" w:themeShade="BF"/>
                <w:sz w:val="16"/>
                <w:szCs w:val="16"/>
              </w:rPr>
              <w:t>Reflect:</w:t>
            </w:r>
            <w:r w:rsidRPr="002001A0">
              <w:rPr>
                <w:noProof/>
                <w:sz w:val="16"/>
                <w:szCs w:val="16"/>
              </w:rPr>
              <w:t xml:space="preserve"> </w:t>
            </w:r>
          </w:p>
          <w:p w14:paraId="631284BA" w14:textId="47F950B4" w:rsidR="00AE36DB" w:rsidRPr="00770777" w:rsidRDefault="00AE36DB" w:rsidP="00AE36DB">
            <w:pPr>
              <w:rPr>
                <w:rFonts w:ascii="Calibri" w:hAnsi="Calibri"/>
                <w:b/>
                <w:color w:val="2F5496" w:themeColor="accent5" w:themeShade="BF"/>
                <w:sz w:val="18"/>
                <w:szCs w:val="18"/>
              </w:rPr>
            </w:pPr>
          </w:p>
        </w:tc>
        <w:tc>
          <w:tcPr>
            <w:tcW w:w="3690" w:type="dxa"/>
          </w:tcPr>
          <w:p w14:paraId="0A7254FB" w14:textId="7BE0B19D" w:rsidR="00BA370C" w:rsidRPr="00770777" w:rsidRDefault="00AE36DB" w:rsidP="00BA370C">
            <w:pPr>
              <w:pStyle w:val="Keypractices"/>
              <w:ind w:left="0"/>
              <w:rPr>
                <w:b w:val="0"/>
                <w:color w:val="2F5496" w:themeColor="accent5" w:themeShade="BF"/>
                <w:szCs w:val="18"/>
              </w:rPr>
            </w:pPr>
            <w:r w:rsidRPr="002001A0">
              <w:rPr>
                <w:noProof/>
                <w:color w:val="2F5496" w:themeColor="accent5" w:themeShade="BF"/>
                <w:sz w:val="16"/>
                <w:szCs w:val="16"/>
              </w:rPr>
              <w:t>Reflect:</w:t>
            </w:r>
            <w:r w:rsidRPr="002001A0">
              <w:rPr>
                <w:noProof/>
                <w:sz w:val="16"/>
                <w:szCs w:val="16"/>
              </w:rPr>
              <w:t xml:space="preserve"> </w:t>
            </w:r>
          </w:p>
          <w:p w14:paraId="587AADC8" w14:textId="0384988A" w:rsidR="00AE36DB" w:rsidRPr="00770777" w:rsidRDefault="00AE36DB" w:rsidP="00AE36DB">
            <w:pPr>
              <w:rPr>
                <w:rFonts w:ascii="Calibri" w:hAnsi="Calibri"/>
                <w:b/>
                <w:color w:val="2F5496" w:themeColor="accent5" w:themeShade="BF"/>
                <w:sz w:val="18"/>
                <w:szCs w:val="18"/>
              </w:rPr>
            </w:pPr>
          </w:p>
        </w:tc>
        <w:tc>
          <w:tcPr>
            <w:tcW w:w="4050" w:type="dxa"/>
          </w:tcPr>
          <w:p w14:paraId="7ED77911" w14:textId="0695C9B7" w:rsidR="00AE36DB" w:rsidRPr="002001A0" w:rsidRDefault="00AE36DB" w:rsidP="00AF5715">
            <w:pPr>
              <w:pStyle w:val="Keypractices"/>
              <w:ind w:left="0"/>
              <w:rPr>
                <w:b w:val="0"/>
                <w:noProof/>
                <w:color w:val="auto"/>
                <w:sz w:val="16"/>
                <w:szCs w:val="16"/>
              </w:rPr>
            </w:pPr>
            <w:r w:rsidRPr="002001A0">
              <w:rPr>
                <w:noProof/>
                <w:color w:val="2F5496" w:themeColor="accent5" w:themeShade="BF"/>
                <w:sz w:val="16"/>
                <w:szCs w:val="16"/>
              </w:rPr>
              <w:t>Reflect:</w:t>
            </w:r>
            <w:r w:rsidRPr="002001A0">
              <w:rPr>
                <w:noProof/>
                <w:sz w:val="16"/>
                <w:szCs w:val="16"/>
              </w:rPr>
              <w:t xml:space="preserve"> </w:t>
            </w:r>
            <w:r w:rsidR="00AF5715" w:rsidRPr="00AF5715">
              <w:rPr>
                <w:noProof/>
                <w:color w:val="auto"/>
                <w:sz w:val="16"/>
                <w:szCs w:val="16"/>
              </w:rPr>
              <w:t xml:space="preserve">Identifies </w:t>
            </w:r>
            <w:r w:rsidRPr="00AF5715">
              <w:rPr>
                <w:noProof/>
                <w:color w:val="auto"/>
                <w:sz w:val="16"/>
                <w:szCs w:val="16"/>
              </w:rPr>
              <w:t>own strengths and set</w:t>
            </w:r>
            <w:r w:rsidR="00AF5715" w:rsidRPr="00AF5715">
              <w:rPr>
                <w:noProof/>
                <w:color w:val="auto"/>
                <w:sz w:val="16"/>
                <w:szCs w:val="16"/>
              </w:rPr>
              <w:t>s goals for improvement.</w:t>
            </w:r>
            <w:bookmarkStart w:id="0" w:name="_GoBack"/>
            <w:bookmarkEnd w:id="0"/>
          </w:p>
          <w:p w14:paraId="7569C62B" w14:textId="3A7A9780" w:rsidR="00AE36DB" w:rsidRPr="00770777" w:rsidRDefault="00AE36DB" w:rsidP="00AF5715">
            <w:pPr>
              <w:rPr>
                <w:rFonts w:ascii="Calibri" w:hAnsi="Calibri"/>
                <w:b/>
                <w:color w:val="2F5496" w:themeColor="accent5" w:themeShade="BF"/>
                <w:sz w:val="18"/>
                <w:szCs w:val="18"/>
              </w:rPr>
            </w:pPr>
            <w:r w:rsidRPr="00D26311">
              <w:rPr>
                <w:b/>
                <w:noProof/>
                <w:sz w:val="16"/>
                <w:szCs w:val="16"/>
              </w:rPr>
              <w:t>Graphic Organizer:</w:t>
            </w:r>
            <w:r w:rsidRPr="002001A0">
              <w:rPr>
                <w:noProof/>
                <w:sz w:val="16"/>
                <w:szCs w:val="16"/>
              </w:rPr>
              <w:t xml:space="preserve"> </w:t>
            </w:r>
            <w:hyperlink r:id="rId16" w:anchor="reflect20" w:history="1">
              <w:r w:rsidR="00B05DEB" w:rsidRPr="00B05DEB">
                <w:rPr>
                  <w:rStyle w:val="Hyperlink"/>
                  <w:b/>
                  <w:noProof/>
                  <w:sz w:val="16"/>
                  <w:szCs w:val="16"/>
                </w:rPr>
                <w:t>Reflect#20</w:t>
              </w:r>
            </w:hyperlink>
            <w:r w:rsidR="00B05DEB" w:rsidRPr="00B05DEB">
              <w:rPr>
                <w:b/>
                <w:noProof/>
                <w:sz w:val="16"/>
                <w:szCs w:val="16"/>
              </w:rPr>
              <w:t xml:space="preserve"> and </w:t>
            </w:r>
            <w:hyperlink r:id="rId17" w:anchor="reflect21" w:history="1">
              <w:r w:rsidR="00B05DEB" w:rsidRPr="00B05DEB">
                <w:rPr>
                  <w:rStyle w:val="Hyperlink"/>
                  <w:b/>
                  <w:noProof/>
                  <w:sz w:val="16"/>
                  <w:szCs w:val="16"/>
                </w:rPr>
                <w:t>Reflect#21</w:t>
              </w:r>
            </w:hyperlink>
          </w:p>
        </w:tc>
      </w:tr>
      <w:tr w:rsidR="00C0052C" w:rsidRPr="004B45A1" w14:paraId="648CA56A" w14:textId="77777777" w:rsidTr="00C0052C">
        <w:trPr>
          <w:trHeight w:val="659"/>
        </w:trPr>
        <w:tc>
          <w:tcPr>
            <w:tcW w:w="11057" w:type="dxa"/>
            <w:gridSpan w:val="3"/>
          </w:tcPr>
          <w:p w14:paraId="3D6EF3D2" w14:textId="52FAADBA" w:rsidR="00C0052C" w:rsidRPr="00231B92" w:rsidRDefault="00C0052C" w:rsidP="00231B92">
            <w:pPr>
              <w:pStyle w:val="Keypractices"/>
              <w:rPr>
                <w:noProof/>
                <w:color w:val="000000" w:themeColor="text1"/>
                <w:sz w:val="16"/>
                <w:szCs w:val="16"/>
              </w:rPr>
            </w:pPr>
            <w:r>
              <w:rPr>
                <w:noProof/>
                <w:color w:val="2F5496" w:themeColor="accent5" w:themeShade="BF"/>
                <w:sz w:val="16"/>
                <w:szCs w:val="16"/>
              </w:rPr>
              <w:t xml:space="preserve">Summative Performance Task: </w:t>
            </w:r>
            <w:r w:rsidRPr="00C0052C">
              <w:rPr>
                <w:bCs/>
                <w:i/>
                <w:iCs/>
                <w:noProof/>
                <w:color w:val="000000" w:themeColor="text1"/>
                <w:sz w:val="16"/>
                <w:szCs w:val="16"/>
              </w:rPr>
              <w:t>Argument:</w:t>
            </w:r>
            <w:r w:rsidRPr="00C0052C">
              <w:rPr>
                <w:noProof/>
                <w:color w:val="000000" w:themeColor="text1"/>
                <w:sz w:val="16"/>
                <w:szCs w:val="16"/>
              </w:rPr>
              <w:t> Does it matter who freed the slaves? Construct an argument (e.g., detailed outline, poster, essay) that addresses the compelling question using specific claims and relevant evidence from historical sources while acknowledging competing views.</w:t>
            </w:r>
            <w:r w:rsidR="00231B92">
              <w:rPr>
                <w:noProof/>
                <w:color w:val="000000" w:themeColor="text1"/>
                <w:sz w:val="16"/>
                <w:szCs w:val="16"/>
              </w:rPr>
              <w:t xml:space="preserve"> </w:t>
            </w:r>
            <w:r w:rsidRPr="00C0052C">
              <w:rPr>
                <w:bCs/>
                <w:i/>
                <w:iCs/>
                <w:noProof/>
                <w:color w:val="000000" w:themeColor="text1"/>
                <w:sz w:val="16"/>
                <w:szCs w:val="16"/>
              </w:rPr>
              <w:t>Extension:</w:t>
            </w:r>
            <w:r w:rsidRPr="00C0052C">
              <w:rPr>
                <w:noProof/>
                <w:color w:val="000000" w:themeColor="text1"/>
                <w:sz w:val="16"/>
                <w:szCs w:val="16"/>
              </w:rPr>
              <w:t> Examine the story of emancipation told by a history textbook and propose revisions.</w:t>
            </w:r>
          </w:p>
        </w:tc>
      </w:tr>
    </w:tbl>
    <w:p w14:paraId="2B349D66" w14:textId="77777777" w:rsidR="00513741" w:rsidRDefault="00513741" w:rsidP="00513741"/>
    <w:p w14:paraId="741BECEE" w14:textId="77777777" w:rsidR="00250559" w:rsidRDefault="00250559"/>
    <w:sectPr w:rsidR="00250559" w:rsidSect="007E531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41"/>
    <w:rsid w:val="00084F21"/>
    <w:rsid w:val="00231B92"/>
    <w:rsid w:val="00250559"/>
    <w:rsid w:val="00256EC7"/>
    <w:rsid w:val="002577BE"/>
    <w:rsid w:val="003C4E1E"/>
    <w:rsid w:val="00513741"/>
    <w:rsid w:val="007E5316"/>
    <w:rsid w:val="00903191"/>
    <w:rsid w:val="009171EE"/>
    <w:rsid w:val="00AE36DB"/>
    <w:rsid w:val="00AF24A0"/>
    <w:rsid w:val="00AF5447"/>
    <w:rsid w:val="00AF5715"/>
    <w:rsid w:val="00B05DEB"/>
    <w:rsid w:val="00B62241"/>
    <w:rsid w:val="00B734B9"/>
    <w:rsid w:val="00BA370C"/>
    <w:rsid w:val="00BF325B"/>
    <w:rsid w:val="00C0052C"/>
    <w:rsid w:val="00C57A6E"/>
    <w:rsid w:val="00D12B78"/>
    <w:rsid w:val="00D26311"/>
    <w:rsid w:val="00EE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C7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513741"/>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513741"/>
    <w:pPr>
      <w:jc w:val="center"/>
    </w:pPr>
    <w:rPr>
      <w:rFonts w:ascii="Calibri" w:eastAsia="Arial" w:hAnsi="Calibri" w:cs="Arial"/>
      <w:b/>
      <w:bCs/>
      <w:color w:val="FFFFFF"/>
      <w:sz w:val="36"/>
      <w:szCs w:val="28"/>
    </w:rPr>
  </w:style>
  <w:style w:type="paragraph" w:customStyle="1" w:styleId="Tabletext">
    <w:name w:val="Table text"/>
    <w:basedOn w:val="Normal"/>
    <w:qFormat/>
    <w:rsid w:val="00513741"/>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256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61792">
      <w:bodyDiv w:val="1"/>
      <w:marLeft w:val="0"/>
      <w:marRight w:val="0"/>
      <w:marTop w:val="0"/>
      <w:marBottom w:val="0"/>
      <w:divBdr>
        <w:top w:val="none" w:sz="0" w:space="0" w:color="auto"/>
        <w:left w:val="none" w:sz="0" w:space="0" w:color="auto"/>
        <w:bottom w:val="none" w:sz="0" w:space="0" w:color="auto"/>
        <w:right w:val="none" w:sz="0" w:space="0" w:color="auto"/>
      </w:divBdr>
      <w:divsChild>
        <w:div w:id="1537163021">
          <w:marLeft w:val="0"/>
          <w:marRight w:val="0"/>
          <w:marTop w:val="0"/>
          <w:marBottom w:val="0"/>
          <w:divBdr>
            <w:top w:val="none" w:sz="0" w:space="0" w:color="auto"/>
            <w:left w:val="none" w:sz="0" w:space="0" w:color="auto"/>
            <w:bottom w:val="none" w:sz="0" w:space="0" w:color="auto"/>
            <w:right w:val="none" w:sz="0" w:space="0" w:color="auto"/>
          </w:divBdr>
        </w:div>
        <w:div w:id="1604149260">
          <w:marLeft w:val="0"/>
          <w:marRight w:val="0"/>
          <w:marTop w:val="0"/>
          <w:marBottom w:val="0"/>
          <w:divBdr>
            <w:top w:val="none" w:sz="0" w:space="0" w:color="auto"/>
            <w:left w:val="none" w:sz="0" w:space="0" w:color="auto"/>
            <w:bottom w:val="none" w:sz="0" w:space="0" w:color="auto"/>
            <w:right w:val="none" w:sz="0" w:space="0" w:color="auto"/>
          </w:divBdr>
        </w:div>
      </w:divsChild>
    </w:div>
    <w:div w:id="1441031877">
      <w:bodyDiv w:val="1"/>
      <w:marLeft w:val="0"/>
      <w:marRight w:val="0"/>
      <w:marTop w:val="0"/>
      <w:marBottom w:val="0"/>
      <w:divBdr>
        <w:top w:val="none" w:sz="0" w:space="0" w:color="auto"/>
        <w:left w:val="none" w:sz="0" w:space="0" w:color="auto"/>
        <w:bottom w:val="none" w:sz="0" w:space="0" w:color="auto"/>
        <w:right w:val="none" w:sz="0" w:space="0" w:color="auto"/>
      </w:divBdr>
    </w:div>
    <w:div w:id="1961841582">
      <w:bodyDiv w:val="1"/>
      <w:marLeft w:val="0"/>
      <w:marRight w:val="0"/>
      <w:marTop w:val="0"/>
      <w:marBottom w:val="0"/>
      <w:divBdr>
        <w:top w:val="none" w:sz="0" w:space="0" w:color="auto"/>
        <w:left w:val="none" w:sz="0" w:space="0" w:color="auto"/>
        <w:bottom w:val="none" w:sz="0" w:space="0" w:color="auto"/>
        <w:right w:val="none" w:sz="0" w:space="0" w:color="auto"/>
      </w:divBdr>
      <w:divsChild>
        <w:div w:id="871457863">
          <w:marLeft w:val="0"/>
          <w:marRight w:val="0"/>
          <w:marTop w:val="0"/>
          <w:marBottom w:val="0"/>
          <w:divBdr>
            <w:top w:val="none" w:sz="0" w:space="0" w:color="auto"/>
            <w:left w:val="none" w:sz="0" w:space="0" w:color="auto"/>
            <w:bottom w:val="none" w:sz="0" w:space="0" w:color="auto"/>
            <w:right w:val="none" w:sz="0" w:space="0" w:color="auto"/>
          </w:divBdr>
        </w:div>
        <w:div w:id="276916745">
          <w:marLeft w:val="0"/>
          <w:marRight w:val="0"/>
          <w:marTop w:val="0"/>
          <w:marBottom w:val="0"/>
          <w:divBdr>
            <w:top w:val="none" w:sz="0" w:space="0" w:color="auto"/>
            <w:left w:val="none" w:sz="0" w:space="0" w:color="auto"/>
            <w:bottom w:val="none" w:sz="0" w:space="0" w:color="auto"/>
            <w:right w:val="none" w:sz="0" w:space="0" w:color="auto"/>
          </w:divBdr>
        </w:div>
      </w:divsChild>
    </w:div>
    <w:div w:id="2056733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investigate/" TargetMode="External"/><Relationship Id="rId12" Type="http://schemas.openxmlformats.org/officeDocument/2006/relationships/hyperlink" Target="http://inquiryk12.ischool.syr.edu/esifc-assessments/investigate/" TargetMode="External"/><Relationship Id="rId13" Type="http://schemas.openxmlformats.org/officeDocument/2006/relationships/hyperlink" Target="http://www.c3teachers.org/wp-content/uploads/2015/09/NewYork_11_Emancipation.pdf"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construct/" TargetMode="External"/><Relationship Id="rId16" Type="http://schemas.openxmlformats.org/officeDocument/2006/relationships/hyperlink" Target="http://inquiryk12.ischool.syr.edu/esifc-assessments/reflect/" TargetMode="External"/><Relationship Id="rId17" Type="http://schemas.openxmlformats.org/officeDocument/2006/relationships/hyperlink" Target="http://inquiryk12.ischool.syr.edu/esifc-assessments/reflec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emancipation/"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 Id="rId9" Type="http://schemas.openxmlformats.org/officeDocument/2006/relationships/hyperlink" Target="http://inquiryk12.ischool.syr.edu/esifc-assessments/wonder/" TargetMode="External"/><Relationship Id="rId10"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770</Words>
  <Characters>4389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2016-09-23T18:15:00Z</dcterms:created>
  <dcterms:modified xsi:type="dcterms:W3CDTF">2016-09-23T18:15:00Z</dcterms:modified>
</cp:coreProperties>
</file>