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F6D2B" w14:textId="5BDF3692" w:rsidR="00CC541C" w:rsidRPr="00436F64" w:rsidRDefault="00CC541C" w:rsidP="00CC541C">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12th Grade </w:t>
      </w:r>
      <w:hyperlink r:id="rId5" w:history="1">
        <w:r w:rsidRPr="009B6D9A">
          <w:rPr>
            <w:rStyle w:val="Hyperlink"/>
            <w:rFonts w:ascii="Calibri" w:hAnsi="Calibri"/>
            <w:b/>
            <w:sz w:val="32"/>
            <w:szCs w:val="32"/>
          </w:rPr>
          <w:t>Economic Happiness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CC541C" w:rsidRPr="00B2102A" w14:paraId="58EE1447" w14:textId="77777777" w:rsidTr="00A50288">
        <w:trPr>
          <w:trHeight w:val="426"/>
        </w:trPr>
        <w:tc>
          <w:tcPr>
            <w:tcW w:w="11070" w:type="dxa"/>
            <w:gridSpan w:val="2"/>
            <w:shd w:val="clear" w:color="auto" w:fill="4472C4" w:themeFill="accent5"/>
            <w:vAlign w:val="center"/>
          </w:tcPr>
          <w:p w14:paraId="322BE49C" w14:textId="77777777" w:rsidR="00CC541C" w:rsidRPr="00B2102A" w:rsidRDefault="00CC541C" w:rsidP="00A50288">
            <w:pPr>
              <w:pStyle w:val="CompellingQuestion"/>
              <w:rPr>
                <w:rFonts w:eastAsia="Georgia" w:cs="Georgia"/>
                <w:sz w:val="32"/>
                <w:szCs w:val="32"/>
              </w:rPr>
            </w:pPr>
            <w:r>
              <w:rPr>
                <w:rFonts w:eastAsia="Georgia" w:cs="Georgia"/>
                <w:sz w:val="32"/>
                <w:szCs w:val="32"/>
              </w:rPr>
              <w:t>How Could Americans Be Happier?</w:t>
            </w:r>
          </w:p>
        </w:tc>
      </w:tr>
      <w:tr w:rsidR="00CC541C" w:rsidRPr="00B2102A" w14:paraId="775F824F" w14:textId="77777777" w:rsidTr="00A15430">
        <w:trPr>
          <w:trHeight w:val="233"/>
        </w:trPr>
        <w:tc>
          <w:tcPr>
            <w:tcW w:w="11070" w:type="dxa"/>
            <w:gridSpan w:val="2"/>
            <w:shd w:val="clear" w:color="auto" w:fill="auto"/>
          </w:tcPr>
          <w:p w14:paraId="408CDF4E" w14:textId="321E6907" w:rsidR="00CC541C" w:rsidRPr="005F0AC4" w:rsidRDefault="00CC541C" w:rsidP="00CC541C">
            <w:pPr>
              <w:jc w:val="center"/>
              <w:rPr>
                <w:rFonts w:eastAsia="Georgia" w:cs="Georgia"/>
                <w:b/>
                <w:sz w:val="20"/>
                <w:szCs w:val="20"/>
              </w:rPr>
            </w:pPr>
            <w:r w:rsidRPr="005F0AC4">
              <w:rPr>
                <w:rFonts w:eastAsia="Georgia" w:cs="Georgia"/>
                <w:b/>
                <w:sz w:val="20"/>
                <w:szCs w:val="20"/>
              </w:rPr>
              <w:t>Staging the Question: Analyze the graph “The Happy Medium” and discuss whether money can buy happiness.</w:t>
            </w:r>
          </w:p>
        </w:tc>
      </w:tr>
      <w:tr w:rsidR="00CC541C" w:rsidRPr="00B2102A" w14:paraId="6B3697F2" w14:textId="77777777" w:rsidTr="00A15430">
        <w:trPr>
          <w:trHeight w:val="314"/>
        </w:trPr>
        <w:tc>
          <w:tcPr>
            <w:tcW w:w="2594" w:type="dxa"/>
            <w:shd w:val="clear" w:color="auto" w:fill="auto"/>
          </w:tcPr>
          <w:p w14:paraId="2616FBC6" w14:textId="77777777" w:rsidR="00CC541C" w:rsidRPr="00075334" w:rsidRDefault="00CC541C" w:rsidP="00A50288">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vAlign w:val="center"/>
          </w:tcPr>
          <w:p w14:paraId="5AC5A422" w14:textId="77777777" w:rsidR="00CC541C" w:rsidRPr="006C2550" w:rsidRDefault="00CC541C" w:rsidP="00CC541C">
            <w:pPr>
              <w:pStyle w:val="Keypractices"/>
            </w:pPr>
            <w:r>
              <w:rPr>
                <w:noProof/>
              </w:rPr>
              <mc:AlternateContent>
                <mc:Choice Requires="wpg">
                  <w:drawing>
                    <wp:inline distT="0" distB="0" distL="0" distR="0" wp14:anchorId="47D962A5" wp14:editId="79AA4202">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B2A2281"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7" o:title="//www.heartinternet.uk/assets/icons/icon_tick.png"/>
                      </v:shape>
                      <w10:anchorlock/>
                    </v:group>
                  </w:pict>
                </mc:Fallback>
              </mc:AlternateContent>
            </w:r>
            <w:r>
              <w:rPr>
                <w:color w:val="auto"/>
              </w:rPr>
              <w:t xml:space="preserve">  </w:t>
            </w:r>
            <w:r w:rsidRPr="00817D42">
              <w:t>Gathering, Using, and Interpre</w:t>
            </w:r>
            <w:r>
              <w:t>ting E</w:t>
            </w:r>
            <w:r w:rsidRPr="00895C5E">
              <w:t>vidence</w:t>
            </w:r>
            <w:r>
              <w:t xml:space="preserve">   </w:t>
            </w:r>
            <w:r w:rsidRPr="00B2102A">
              <w:rPr>
                <w:noProof/>
              </w:rPr>
              <mc:AlternateContent>
                <mc:Choice Requires="wpg">
                  <w:drawing>
                    <wp:inline distT="0" distB="0" distL="0" distR="0" wp14:anchorId="13B3406A" wp14:editId="5EBAD562">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3136F1E"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7" o:title="//www.heartinternet.uk/assets/icons/icon_tick.png"/>
                      </v:shape>
                      <w10:anchorlock/>
                    </v:group>
                  </w:pict>
                </mc:Fallback>
              </mc:AlternateContent>
            </w:r>
            <w:r w:rsidRPr="00B2102A">
              <w:t xml:space="preserve"> </w:t>
            </w:r>
            <w:r>
              <w:rPr>
                <w:bCs/>
              </w:rPr>
              <w:t xml:space="preserve">Economics and Economic Systems </w:t>
            </w:r>
          </w:p>
        </w:tc>
      </w:tr>
    </w:tbl>
    <w:tbl>
      <w:tblPr>
        <w:tblStyle w:val="TableGrid"/>
        <w:tblpPr w:leftFromText="187" w:rightFromText="187" w:vertAnchor="text" w:horzAnchor="page" w:tblpX="821" w:tblpY="1229"/>
        <w:tblW w:w="11060" w:type="dxa"/>
        <w:tblLook w:val="04A0" w:firstRow="1" w:lastRow="0" w:firstColumn="1" w:lastColumn="0" w:noHBand="0" w:noVBand="1"/>
      </w:tblPr>
      <w:tblGrid>
        <w:gridCol w:w="3405"/>
        <w:gridCol w:w="3687"/>
        <w:gridCol w:w="3968"/>
      </w:tblGrid>
      <w:tr w:rsidR="00A15430" w:rsidRPr="004B45A1" w14:paraId="7124D1F5" w14:textId="77777777" w:rsidTr="00F449A8">
        <w:trPr>
          <w:trHeight w:val="197"/>
        </w:trPr>
        <w:tc>
          <w:tcPr>
            <w:tcW w:w="3405" w:type="dxa"/>
            <w:shd w:val="clear" w:color="auto" w:fill="4472C4" w:themeFill="accent5"/>
          </w:tcPr>
          <w:p w14:paraId="51C8F676" w14:textId="77777777" w:rsidR="00A15430" w:rsidRPr="004B45A1" w:rsidRDefault="00A15430" w:rsidP="00F449A8">
            <w:pPr>
              <w:jc w:val="center"/>
              <w:rPr>
                <w:b/>
                <w:color w:val="FFFFFF" w:themeColor="background1"/>
              </w:rPr>
            </w:pPr>
            <w:r w:rsidRPr="004B45A1">
              <w:rPr>
                <w:b/>
                <w:color w:val="FFFFFF" w:themeColor="background1"/>
              </w:rPr>
              <w:t>Supporting Question 1</w:t>
            </w:r>
          </w:p>
        </w:tc>
        <w:tc>
          <w:tcPr>
            <w:tcW w:w="3687" w:type="dxa"/>
            <w:shd w:val="clear" w:color="auto" w:fill="4472C4" w:themeFill="accent5"/>
          </w:tcPr>
          <w:p w14:paraId="25A3EEF3" w14:textId="77777777" w:rsidR="00A15430" w:rsidRPr="004B45A1" w:rsidRDefault="00A15430" w:rsidP="00A15430">
            <w:pPr>
              <w:jc w:val="center"/>
              <w:rPr>
                <w:b/>
                <w:color w:val="FFFFFF" w:themeColor="background1"/>
              </w:rPr>
            </w:pPr>
            <w:r w:rsidRPr="004B45A1">
              <w:rPr>
                <w:b/>
                <w:color w:val="FFFFFF" w:themeColor="background1"/>
              </w:rPr>
              <w:t>Supporting Question 2</w:t>
            </w:r>
          </w:p>
        </w:tc>
        <w:tc>
          <w:tcPr>
            <w:tcW w:w="3968" w:type="dxa"/>
            <w:shd w:val="clear" w:color="auto" w:fill="4472C4" w:themeFill="accent5"/>
          </w:tcPr>
          <w:p w14:paraId="1D12B134" w14:textId="77777777" w:rsidR="00A15430" w:rsidRPr="004B45A1" w:rsidRDefault="00A15430" w:rsidP="00A15430">
            <w:pPr>
              <w:jc w:val="center"/>
              <w:rPr>
                <w:b/>
                <w:color w:val="FFFFFF" w:themeColor="background1"/>
              </w:rPr>
            </w:pPr>
            <w:r w:rsidRPr="004B45A1">
              <w:rPr>
                <w:b/>
                <w:color w:val="FFFFFF" w:themeColor="background1"/>
              </w:rPr>
              <w:t>Supporting Question 3</w:t>
            </w:r>
          </w:p>
        </w:tc>
      </w:tr>
      <w:tr w:rsidR="00A15430" w14:paraId="5BC804B1" w14:textId="77777777" w:rsidTr="005F0AC4">
        <w:trPr>
          <w:trHeight w:val="650"/>
        </w:trPr>
        <w:tc>
          <w:tcPr>
            <w:tcW w:w="3405" w:type="dxa"/>
            <w:vAlign w:val="center"/>
          </w:tcPr>
          <w:p w14:paraId="2C979B71" w14:textId="77777777" w:rsidR="00A15430" w:rsidRPr="004B5B85" w:rsidRDefault="00A15430" w:rsidP="00A15430">
            <w:pPr>
              <w:pStyle w:val="Tabletext"/>
            </w:pPr>
            <w:r>
              <w:t>Why do some consider Denmark the happiest country in the world?</w:t>
            </w:r>
          </w:p>
        </w:tc>
        <w:tc>
          <w:tcPr>
            <w:tcW w:w="3687" w:type="dxa"/>
            <w:vAlign w:val="center"/>
          </w:tcPr>
          <w:p w14:paraId="4F330635" w14:textId="77777777" w:rsidR="00A15430" w:rsidRPr="004B5B85" w:rsidRDefault="00A15430" w:rsidP="00A15430">
            <w:pPr>
              <w:pStyle w:val="Tabletext"/>
            </w:pPr>
            <w:r>
              <w:t>How does the United States rank in happiness?</w:t>
            </w:r>
          </w:p>
        </w:tc>
        <w:tc>
          <w:tcPr>
            <w:tcW w:w="3968" w:type="dxa"/>
            <w:vAlign w:val="center"/>
          </w:tcPr>
          <w:p w14:paraId="7381F605" w14:textId="77777777" w:rsidR="00A15430" w:rsidRPr="004B5B85" w:rsidRDefault="00A15430" w:rsidP="00A15430">
            <w:pPr>
              <w:pStyle w:val="Tabletext"/>
            </w:pPr>
            <w:r>
              <w:t>What economic policies could make Americans happier?</w:t>
            </w:r>
          </w:p>
        </w:tc>
      </w:tr>
      <w:tr w:rsidR="00A15430" w:rsidRPr="004B45A1" w14:paraId="10D8C944" w14:textId="77777777" w:rsidTr="00F449A8">
        <w:trPr>
          <w:trHeight w:val="83"/>
        </w:trPr>
        <w:tc>
          <w:tcPr>
            <w:tcW w:w="3405" w:type="dxa"/>
            <w:shd w:val="clear" w:color="auto" w:fill="4472C4" w:themeFill="accent5"/>
          </w:tcPr>
          <w:p w14:paraId="2368E347" w14:textId="77777777" w:rsidR="00A15430" w:rsidRPr="004B45A1" w:rsidRDefault="00A15430" w:rsidP="00F449A8">
            <w:pPr>
              <w:jc w:val="center"/>
              <w:rPr>
                <w:b/>
                <w:color w:val="FFFFFF" w:themeColor="background1"/>
              </w:rPr>
            </w:pPr>
            <w:r w:rsidRPr="004B45A1">
              <w:rPr>
                <w:b/>
                <w:color w:val="FFFFFF" w:themeColor="background1"/>
              </w:rPr>
              <w:t>Formative Performance Task</w:t>
            </w:r>
          </w:p>
        </w:tc>
        <w:tc>
          <w:tcPr>
            <w:tcW w:w="3687" w:type="dxa"/>
            <w:shd w:val="clear" w:color="auto" w:fill="4472C4" w:themeFill="accent5"/>
          </w:tcPr>
          <w:p w14:paraId="09E3E0A1" w14:textId="77777777" w:rsidR="00A15430" w:rsidRPr="004B45A1" w:rsidRDefault="00A15430" w:rsidP="00F449A8">
            <w:pPr>
              <w:jc w:val="center"/>
              <w:rPr>
                <w:b/>
                <w:color w:val="FFFFFF" w:themeColor="background1"/>
              </w:rPr>
            </w:pPr>
            <w:r w:rsidRPr="004B45A1">
              <w:rPr>
                <w:b/>
                <w:color w:val="FFFFFF" w:themeColor="background1"/>
              </w:rPr>
              <w:t>Formative Performance Task</w:t>
            </w:r>
          </w:p>
        </w:tc>
        <w:tc>
          <w:tcPr>
            <w:tcW w:w="3968" w:type="dxa"/>
            <w:shd w:val="clear" w:color="auto" w:fill="4472C4" w:themeFill="accent5"/>
          </w:tcPr>
          <w:p w14:paraId="062D3F0F" w14:textId="77777777" w:rsidR="00A15430" w:rsidRPr="004B45A1" w:rsidRDefault="00A15430" w:rsidP="00F449A8">
            <w:pPr>
              <w:jc w:val="center"/>
              <w:rPr>
                <w:b/>
                <w:color w:val="FFFFFF" w:themeColor="background1"/>
              </w:rPr>
            </w:pPr>
            <w:r w:rsidRPr="004B45A1">
              <w:rPr>
                <w:b/>
                <w:color w:val="FFFFFF" w:themeColor="background1"/>
              </w:rPr>
              <w:t>Formative Performance Task</w:t>
            </w:r>
          </w:p>
        </w:tc>
      </w:tr>
      <w:tr w:rsidR="00A15430" w14:paraId="2B5F22D4" w14:textId="77777777" w:rsidTr="005F0AC4">
        <w:trPr>
          <w:trHeight w:val="479"/>
        </w:trPr>
        <w:tc>
          <w:tcPr>
            <w:tcW w:w="3405" w:type="dxa"/>
            <w:vAlign w:val="center"/>
          </w:tcPr>
          <w:p w14:paraId="67ADECA0" w14:textId="77777777" w:rsidR="00A15430" w:rsidRPr="00972DA5" w:rsidRDefault="00A15430" w:rsidP="00A15430">
            <w:pPr>
              <w:pStyle w:val="Keypractices"/>
              <w:rPr>
                <w:b w:val="0"/>
                <w:noProof/>
                <w:color w:val="auto"/>
                <w:sz w:val="20"/>
                <w:szCs w:val="20"/>
              </w:rPr>
            </w:pPr>
            <w:r w:rsidRPr="00972DA5">
              <w:rPr>
                <w:b w:val="0"/>
                <w:noProof/>
                <w:color w:val="auto"/>
                <w:sz w:val="20"/>
                <w:szCs w:val="20"/>
              </w:rPr>
              <w:t xml:space="preserve">List the reasons Denmark ranks number one on the World Happiness Report. </w:t>
            </w:r>
          </w:p>
        </w:tc>
        <w:tc>
          <w:tcPr>
            <w:tcW w:w="3687" w:type="dxa"/>
            <w:vAlign w:val="center"/>
          </w:tcPr>
          <w:p w14:paraId="165B9570" w14:textId="77777777" w:rsidR="00A15430" w:rsidRPr="00F41DAB" w:rsidRDefault="00A15430" w:rsidP="00A15430">
            <w:pPr>
              <w:pStyle w:val="Keypractices"/>
              <w:rPr>
                <w:b w:val="0"/>
                <w:noProof/>
                <w:color w:val="auto"/>
                <w:sz w:val="20"/>
                <w:szCs w:val="20"/>
              </w:rPr>
            </w:pPr>
            <w:r w:rsidRPr="00F41DAB">
              <w:rPr>
                <w:b w:val="0"/>
                <w:noProof/>
                <w:color w:val="auto"/>
                <w:sz w:val="20"/>
                <w:szCs w:val="20"/>
              </w:rPr>
              <w:t xml:space="preserve">Create a three-column chart that reflects the three happiness studies and list the United States’ rankings and the reasons for those rankings. </w:t>
            </w:r>
          </w:p>
        </w:tc>
        <w:tc>
          <w:tcPr>
            <w:tcW w:w="3968" w:type="dxa"/>
            <w:vAlign w:val="center"/>
          </w:tcPr>
          <w:p w14:paraId="52809EF6" w14:textId="77777777" w:rsidR="00A15430" w:rsidRPr="008417CE" w:rsidRDefault="00A15430" w:rsidP="00A15430">
            <w:pPr>
              <w:pStyle w:val="Keypractices"/>
              <w:rPr>
                <w:b w:val="0"/>
                <w:noProof/>
                <w:color w:val="auto"/>
                <w:sz w:val="20"/>
                <w:szCs w:val="20"/>
              </w:rPr>
            </w:pPr>
            <w:r w:rsidRPr="008417CE">
              <w:rPr>
                <w:b w:val="0"/>
                <w:noProof/>
                <w:color w:val="auto"/>
                <w:sz w:val="20"/>
                <w:szCs w:val="20"/>
              </w:rPr>
              <w:t xml:space="preserve">Develop a claim using evidence about how an economic policy could make Americans happier. </w:t>
            </w:r>
          </w:p>
        </w:tc>
      </w:tr>
      <w:tr w:rsidR="00A15430" w14:paraId="3E3EA24A" w14:textId="77777777" w:rsidTr="005F0AC4">
        <w:trPr>
          <w:trHeight w:val="271"/>
        </w:trPr>
        <w:tc>
          <w:tcPr>
            <w:tcW w:w="11060" w:type="dxa"/>
            <w:gridSpan w:val="3"/>
            <w:shd w:val="clear" w:color="auto" w:fill="E7E6E6" w:themeFill="background2"/>
            <w:vAlign w:val="center"/>
          </w:tcPr>
          <w:p w14:paraId="7BC7E239" w14:textId="77777777" w:rsidR="00A15430" w:rsidRPr="005F0AC4" w:rsidRDefault="00A15430" w:rsidP="00A15430">
            <w:pPr>
              <w:pStyle w:val="Keypractices"/>
              <w:jc w:val="center"/>
              <w:rPr>
                <w:b w:val="0"/>
                <w:noProof/>
                <w:color w:val="auto"/>
                <w:sz w:val="24"/>
              </w:rPr>
            </w:pPr>
            <w:r w:rsidRPr="005F0AC4">
              <w:rPr>
                <w:i/>
                <w:noProof/>
                <w:color w:val="000000" w:themeColor="text1"/>
                <w:sz w:val="24"/>
              </w:rPr>
              <w:t>Integration of Inquiry Process and Skills</w:t>
            </w:r>
          </w:p>
        </w:tc>
      </w:tr>
      <w:tr w:rsidR="005F0AC4" w14:paraId="1A91CA22" w14:textId="077E7490" w:rsidTr="005F0AC4">
        <w:trPr>
          <w:trHeight w:val="271"/>
        </w:trPr>
        <w:tc>
          <w:tcPr>
            <w:tcW w:w="3405" w:type="dxa"/>
            <w:shd w:val="clear" w:color="auto" w:fill="4472C4" w:themeFill="accent5"/>
          </w:tcPr>
          <w:p w14:paraId="04BE7B6D" w14:textId="564DC7B7" w:rsidR="005F0AC4" w:rsidRPr="005F0AC4" w:rsidRDefault="005F0AC4" w:rsidP="005F0AC4">
            <w:pPr>
              <w:pStyle w:val="Keypractices"/>
              <w:jc w:val="center"/>
              <w:rPr>
                <w:b w:val="0"/>
                <w:noProof/>
                <w:color w:val="000000" w:themeColor="text1"/>
                <w:sz w:val="24"/>
              </w:rPr>
            </w:pPr>
            <w:r w:rsidRPr="00AD07C3">
              <w:rPr>
                <w:color w:val="FFFFFF" w:themeColor="background1"/>
                <w:sz w:val="20"/>
                <w:szCs w:val="20"/>
              </w:rPr>
              <w:t>Supporting Question 1</w:t>
            </w:r>
          </w:p>
        </w:tc>
        <w:tc>
          <w:tcPr>
            <w:tcW w:w="3687" w:type="dxa"/>
            <w:shd w:val="clear" w:color="auto" w:fill="4472C4" w:themeFill="accent5"/>
          </w:tcPr>
          <w:p w14:paraId="4E055753" w14:textId="00F39093" w:rsidR="005F0AC4" w:rsidRPr="005F0AC4" w:rsidRDefault="005F0AC4" w:rsidP="005F0AC4">
            <w:pPr>
              <w:pStyle w:val="Keypractices"/>
              <w:jc w:val="center"/>
              <w:rPr>
                <w:b w:val="0"/>
                <w:noProof/>
                <w:color w:val="000000" w:themeColor="text1"/>
                <w:sz w:val="24"/>
              </w:rPr>
            </w:pPr>
            <w:r w:rsidRPr="00AD07C3">
              <w:rPr>
                <w:color w:val="FFFFFF" w:themeColor="background1"/>
                <w:sz w:val="20"/>
                <w:szCs w:val="20"/>
              </w:rPr>
              <w:t>Supporting Question 2</w:t>
            </w:r>
          </w:p>
        </w:tc>
        <w:tc>
          <w:tcPr>
            <w:tcW w:w="3968" w:type="dxa"/>
            <w:shd w:val="clear" w:color="auto" w:fill="4472C4" w:themeFill="accent5"/>
          </w:tcPr>
          <w:p w14:paraId="194A6A5E" w14:textId="6FAAF7DE" w:rsidR="005F0AC4" w:rsidRPr="005F0AC4" w:rsidRDefault="005F0AC4" w:rsidP="005F0AC4">
            <w:pPr>
              <w:pStyle w:val="Keypractices"/>
              <w:jc w:val="center"/>
              <w:rPr>
                <w:b w:val="0"/>
                <w:noProof/>
                <w:color w:val="000000" w:themeColor="text1"/>
                <w:sz w:val="24"/>
              </w:rPr>
            </w:pPr>
            <w:r w:rsidRPr="00AD07C3">
              <w:rPr>
                <w:color w:val="FFFFFF" w:themeColor="background1"/>
                <w:sz w:val="20"/>
                <w:szCs w:val="20"/>
              </w:rPr>
              <w:t>Supporting Question 3</w:t>
            </w:r>
          </w:p>
        </w:tc>
      </w:tr>
      <w:tr w:rsidR="005F0AC4" w:rsidRPr="005515B1" w14:paraId="2C837F68" w14:textId="77777777" w:rsidTr="00156CEA">
        <w:trPr>
          <w:trHeight w:val="827"/>
        </w:trPr>
        <w:tc>
          <w:tcPr>
            <w:tcW w:w="3405" w:type="dxa"/>
          </w:tcPr>
          <w:p w14:paraId="77FA92A4" w14:textId="586DE083" w:rsidR="005F0AC4" w:rsidRPr="00156CEA" w:rsidRDefault="005F0AC4" w:rsidP="005F0AC4">
            <w:pPr>
              <w:pStyle w:val="Keypractices"/>
              <w:ind w:left="0"/>
              <w:rPr>
                <w:b w:val="0"/>
                <w:noProof/>
                <w:sz w:val="16"/>
                <w:szCs w:val="16"/>
              </w:rPr>
            </w:pPr>
            <w:r w:rsidRPr="00156CEA">
              <w:rPr>
                <w:noProof/>
                <w:color w:val="2F5496" w:themeColor="accent5" w:themeShade="BF"/>
                <w:sz w:val="16"/>
                <w:szCs w:val="16"/>
              </w:rPr>
              <w:t xml:space="preserve">Connect: </w:t>
            </w:r>
            <w:r w:rsidRPr="00156CEA">
              <w:rPr>
                <w:noProof/>
                <w:color w:val="auto"/>
                <w:sz w:val="16"/>
                <w:szCs w:val="16"/>
              </w:rPr>
              <w:t xml:space="preserve">Reads background information to discover the complexities of the question and brainstorms ideas for further inquiry </w:t>
            </w:r>
            <w:r w:rsidRPr="00156CEA">
              <w:rPr>
                <w:b w:val="0"/>
                <w:noProof/>
                <w:color w:val="auto"/>
                <w:sz w:val="16"/>
                <w:szCs w:val="16"/>
              </w:rPr>
              <w:t>by analyzing the graph “The Happy Medium” and discussing whether money can buy happiness.</w:t>
            </w:r>
          </w:p>
        </w:tc>
        <w:tc>
          <w:tcPr>
            <w:tcW w:w="3687" w:type="dxa"/>
          </w:tcPr>
          <w:p w14:paraId="62D8850D" w14:textId="6CADA270" w:rsidR="005F0AC4" w:rsidRPr="00156CEA" w:rsidRDefault="005F0AC4" w:rsidP="005F0AC4">
            <w:pPr>
              <w:pStyle w:val="Keypractices"/>
              <w:ind w:left="0"/>
              <w:rPr>
                <w:b w:val="0"/>
                <w:noProof/>
                <w:color w:val="auto"/>
                <w:sz w:val="16"/>
                <w:szCs w:val="16"/>
              </w:rPr>
            </w:pPr>
            <w:r w:rsidRPr="00156CEA">
              <w:rPr>
                <w:noProof/>
                <w:color w:val="2F5496" w:themeColor="accent5" w:themeShade="BF"/>
                <w:sz w:val="16"/>
                <w:szCs w:val="16"/>
              </w:rPr>
              <w:t xml:space="preserve">Connect: </w:t>
            </w:r>
            <w:r w:rsidRPr="00156CEA">
              <w:rPr>
                <w:noProof/>
                <w:color w:val="auto"/>
                <w:sz w:val="16"/>
                <w:szCs w:val="16"/>
              </w:rPr>
              <w:t>States and verifies what is known</w:t>
            </w:r>
            <w:r w:rsidRPr="00156CEA">
              <w:rPr>
                <w:b w:val="0"/>
                <w:noProof/>
                <w:color w:val="auto"/>
                <w:sz w:val="16"/>
                <w:szCs w:val="16"/>
              </w:rPr>
              <w:t xml:space="preserve"> about the </w:t>
            </w:r>
            <w:r w:rsidRPr="00156CEA">
              <w:rPr>
                <w:b w:val="0"/>
                <w:i/>
                <w:noProof/>
                <w:color w:val="auto"/>
                <w:sz w:val="16"/>
                <w:szCs w:val="16"/>
              </w:rPr>
              <w:t>World Happiness Report</w:t>
            </w:r>
            <w:r w:rsidRPr="00156CEA">
              <w:rPr>
                <w:b w:val="0"/>
                <w:noProof/>
                <w:color w:val="auto"/>
                <w:sz w:val="16"/>
                <w:szCs w:val="16"/>
              </w:rPr>
              <w:t xml:space="preserve"> and what makes people happy. </w:t>
            </w:r>
          </w:p>
          <w:p w14:paraId="57DB76DB" w14:textId="0A4AD98F" w:rsidR="005F0AC4" w:rsidRPr="00156CEA" w:rsidRDefault="005F0AC4" w:rsidP="00156CEA">
            <w:pPr>
              <w:pStyle w:val="Keypractices"/>
              <w:ind w:left="0"/>
              <w:rPr>
                <w:noProof/>
                <w:color w:val="2F5496" w:themeColor="accent5" w:themeShade="BF"/>
                <w:sz w:val="16"/>
                <w:szCs w:val="16"/>
              </w:rPr>
            </w:pPr>
            <w:r w:rsidRPr="00156CEA">
              <w:rPr>
                <w:noProof/>
                <w:color w:val="auto"/>
                <w:sz w:val="16"/>
                <w:szCs w:val="16"/>
              </w:rPr>
              <w:t xml:space="preserve">Graphic Organizer: </w:t>
            </w:r>
            <w:hyperlink r:id="rId8" w:anchor="connect14" w:history="1">
              <w:r w:rsidR="00156CEA" w:rsidRPr="00156CEA">
                <w:rPr>
                  <w:rStyle w:val="Hyperlink"/>
                  <w:sz w:val="16"/>
                  <w:szCs w:val="16"/>
                </w:rPr>
                <w:t>Connect#14</w:t>
              </w:r>
            </w:hyperlink>
          </w:p>
        </w:tc>
        <w:tc>
          <w:tcPr>
            <w:tcW w:w="3968" w:type="dxa"/>
          </w:tcPr>
          <w:p w14:paraId="196B977D" w14:textId="2CDCEC81" w:rsidR="005F0AC4" w:rsidRPr="00156CEA" w:rsidRDefault="005F0AC4" w:rsidP="005F0AC4">
            <w:pPr>
              <w:pStyle w:val="Keypractices"/>
              <w:ind w:left="0"/>
              <w:rPr>
                <w:b w:val="0"/>
                <w:color w:val="2F5496" w:themeColor="accent5" w:themeShade="BF"/>
                <w:sz w:val="16"/>
                <w:szCs w:val="16"/>
              </w:rPr>
            </w:pPr>
            <w:r w:rsidRPr="00156CEA">
              <w:rPr>
                <w:noProof/>
                <w:color w:val="2F5496" w:themeColor="accent5" w:themeShade="BF"/>
                <w:sz w:val="16"/>
                <w:szCs w:val="16"/>
              </w:rPr>
              <w:t>Connect:</w:t>
            </w:r>
          </w:p>
          <w:p w14:paraId="4F9F476A" w14:textId="2E433CEE" w:rsidR="005F0AC4" w:rsidRPr="00156CEA" w:rsidRDefault="005F0AC4" w:rsidP="005F0AC4">
            <w:pPr>
              <w:rPr>
                <w:rFonts w:ascii="Calibri" w:hAnsi="Calibri"/>
                <w:b/>
                <w:color w:val="2F5496" w:themeColor="accent5" w:themeShade="BF"/>
                <w:sz w:val="16"/>
                <w:szCs w:val="16"/>
              </w:rPr>
            </w:pPr>
          </w:p>
        </w:tc>
      </w:tr>
      <w:tr w:rsidR="005F0AC4" w14:paraId="05D5D35A" w14:textId="77777777" w:rsidTr="005F0AC4">
        <w:trPr>
          <w:trHeight w:val="812"/>
        </w:trPr>
        <w:tc>
          <w:tcPr>
            <w:tcW w:w="3405" w:type="dxa"/>
          </w:tcPr>
          <w:p w14:paraId="76114FF6" w14:textId="1CB3FDC3" w:rsidR="005F0AC4" w:rsidRPr="00156CEA" w:rsidRDefault="005F0AC4" w:rsidP="005F0AC4">
            <w:pPr>
              <w:pStyle w:val="Keypractices"/>
              <w:ind w:left="0"/>
              <w:rPr>
                <w:b w:val="0"/>
                <w:i/>
                <w:noProof/>
                <w:color w:val="auto"/>
                <w:sz w:val="16"/>
                <w:szCs w:val="16"/>
              </w:rPr>
            </w:pPr>
            <w:r w:rsidRPr="00156CEA">
              <w:rPr>
                <w:color w:val="2F5496" w:themeColor="accent5" w:themeShade="BF"/>
                <w:sz w:val="16"/>
                <w:szCs w:val="16"/>
              </w:rPr>
              <w:t xml:space="preserve">Wonder: </w:t>
            </w:r>
            <w:r w:rsidRPr="00156CEA">
              <w:rPr>
                <w:noProof/>
                <w:color w:val="auto"/>
                <w:sz w:val="16"/>
                <w:szCs w:val="16"/>
              </w:rPr>
              <w:t>Refines question to guide the search for different types of information</w:t>
            </w:r>
            <w:r w:rsidRPr="00156CEA">
              <w:rPr>
                <w:b w:val="0"/>
                <w:noProof/>
                <w:color w:val="auto"/>
                <w:sz w:val="16"/>
                <w:szCs w:val="16"/>
              </w:rPr>
              <w:t xml:space="preserve"> about why Denmark ranks number one on the </w:t>
            </w:r>
            <w:r w:rsidRPr="00156CEA">
              <w:rPr>
                <w:b w:val="0"/>
                <w:i/>
                <w:noProof/>
                <w:color w:val="auto"/>
                <w:sz w:val="16"/>
                <w:szCs w:val="16"/>
              </w:rPr>
              <w:t xml:space="preserve">World Happiness Report.  </w:t>
            </w:r>
          </w:p>
          <w:p w14:paraId="7345AE57" w14:textId="08F7E996" w:rsidR="005F0AC4" w:rsidRPr="00156CEA" w:rsidRDefault="005F0AC4" w:rsidP="005F0AC4">
            <w:pPr>
              <w:pStyle w:val="Keypractices"/>
              <w:ind w:left="0"/>
              <w:rPr>
                <w:b w:val="0"/>
                <w:noProof/>
                <w:color w:val="auto"/>
                <w:sz w:val="16"/>
                <w:szCs w:val="16"/>
              </w:rPr>
            </w:pPr>
            <w:r w:rsidRPr="00156CEA">
              <w:rPr>
                <w:noProof/>
                <w:color w:val="000000" w:themeColor="text1"/>
                <w:sz w:val="16"/>
                <w:szCs w:val="16"/>
              </w:rPr>
              <w:t>Graphic Organizer:</w:t>
            </w:r>
            <w:r w:rsidRPr="00156CEA">
              <w:rPr>
                <w:noProof/>
                <w:sz w:val="16"/>
                <w:szCs w:val="16"/>
              </w:rPr>
              <w:t xml:space="preserve"> </w:t>
            </w:r>
            <w:hyperlink r:id="rId9" w:anchor="wonder15" w:history="1">
              <w:r w:rsidR="00156CEA" w:rsidRPr="00156CEA">
                <w:rPr>
                  <w:rStyle w:val="Hyperlink"/>
                  <w:sz w:val="16"/>
                  <w:szCs w:val="16"/>
                </w:rPr>
                <w:t>Wonder#15</w:t>
              </w:r>
            </w:hyperlink>
          </w:p>
        </w:tc>
        <w:tc>
          <w:tcPr>
            <w:tcW w:w="3687" w:type="dxa"/>
          </w:tcPr>
          <w:p w14:paraId="3FC7C2CE" w14:textId="42E2CE99" w:rsidR="000272E5" w:rsidRPr="00156CEA" w:rsidRDefault="005F0AC4" w:rsidP="005F0AC4">
            <w:pPr>
              <w:pStyle w:val="Keypractices"/>
              <w:ind w:left="0"/>
              <w:rPr>
                <w:noProof/>
                <w:color w:val="000000" w:themeColor="text1"/>
                <w:sz w:val="16"/>
                <w:szCs w:val="16"/>
              </w:rPr>
            </w:pPr>
            <w:r w:rsidRPr="00156CEA">
              <w:rPr>
                <w:noProof/>
                <w:color w:val="2F5496" w:themeColor="accent5" w:themeShade="BF"/>
                <w:sz w:val="16"/>
                <w:szCs w:val="16"/>
              </w:rPr>
              <w:t xml:space="preserve">Wonder: </w:t>
            </w:r>
            <w:r w:rsidRPr="00156CEA">
              <w:rPr>
                <w:noProof/>
                <w:color w:val="000000" w:themeColor="text1"/>
                <w:sz w:val="16"/>
                <w:szCs w:val="16"/>
              </w:rPr>
              <w:t>Refines questions to provide a framework for the inquiry</w:t>
            </w:r>
            <w:r w:rsidRPr="00156CEA">
              <w:rPr>
                <w:b w:val="0"/>
                <w:noProof/>
                <w:color w:val="000000" w:themeColor="text1"/>
                <w:sz w:val="16"/>
                <w:szCs w:val="16"/>
              </w:rPr>
              <w:t xml:space="preserve"> about </w:t>
            </w:r>
            <w:r w:rsidRPr="00156CEA">
              <w:rPr>
                <w:b w:val="0"/>
                <w:noProof/>
                <w:color w:val="auto"/>
                <w:sz w:val="16"/>
                <w:szCs w:val="16"/>
              </w:rPr>
              <w:t>the United States’ happiness rank</w:t>
            </w:r>
            <w:r w:rsidRPr="00156CEA">
              <w:rPr>
                <w:b w:val="0"/>
                <w:noProof/>
                <w:color w:val="000000" w:themeColor="text1"/>
                <w:sz w:val="16"/>
                <w:szCs w:val="16"/>
              </w:rPr>
              <w:t>.</w:t>
            </w:r>
            <w:r w:rsidRPr="00156CEA">
              <w:rPr>
                <w:noProof/>
                <w:color w:val="000000" w:themeColor="text1"/>
                <w:sz w:val="16"/>
                <w:szCs w:val="16"/>
              </w:rPr>
              <w:t xml:space="preserve"> </w:t>
            </w:r>
          </w:p>
          <w:p w14:paraId="14317066" w14:textId="08E39C65" w:rsidR="005F0AC4" w:rsidRPr="00156CEA" w:rsidRDefault="005F0AC4" w:rsidP="000272E5">
            <w:pPr>
              <w:pStyle w:val="Keypractices"/>
              <w:ind w:left="0"/>
              <w:rPr>
                <w:b w:val="0"/>
                <w:noProof/>
                <w:color w:val="auto"/>
                <w:sz w:val="16"/>
                <w:szCs w:val="16"/>
              </w:rPr>
            </w:pPr>
            <w:r w:rsidRPr="00156CEA">
              <w:rPr>
                <w:noProof/>
                <w:color w:val="000000" w:themeColor="text1"/>
                <w:sz w:val="16"/>
                <w:szCs w:val="16"/>
              </w:rPr>
              <w:t xml:space="preserve">Graphic Organizer: </w:t>
            </w:r>
            <w:hyperlink r:id="rId10" w:anchor="wonder19" w:history="1">
              <w:r w:rsidR="00156CEA" w:rsidRPr="00156CEA">
                <w:rPr>
                  <w:rStyle w:val="Hyperlink"/>
                  <w:rFonts w:eastAsia="Calibri" w:cs="Calibri"/>
                  <w:spacing w:val="-1"/>
                  <w:sz w:val="16"/>
                  <w:szCs w:val="16"/>
                </w:rPr>
                <w:t>Wonder#19</w:t>
              </w:r>
            </w:hyperlink>
            <w:r w:rsidR="00156CEA" w:rsidRPr="00156CEA">
              <w:rPr>
                <w:rFonts w:eastAsia="Calibri" w:cs="Calibri"/>
                <w:color w:val="231F20"/>
                <w:spacing w:val="-1"/>
                <w:sz w:val="16"/>
                <w:szCs w:val="16"/>
              </w:rPr>
              <w:t xml:space="preserve"> and </w:t>
            </w:r>
            <w:hyperlink r:id="rId11" w:anchor="wonder20" w:history="1">
              <w:r w:rsidR="00156CEA" w:rsidRPr="00156CEA">
                <w:rPr>
                  <w:rStyle w:val="Hyperlink"/>
                  <w:rFonts w:eastAsia="Calibri" w:cs="Calibri"/>
                  <w:spacing w:val="-1"/>
                  <w:sz w:val="16"/>
                  <w:szCs w:val="16"/>
                </w:rPr>
                <w:t>Wonder#20</w:t>
              </w:r>
            </w:hyperlink>
          </w:p>
        </w:tc>
        <w:tc>
          <w:tcPr>
            <w:tcW w:w="3968" w:type="dxa"/>
          </w:tcPr>
          <w:p w14:paraId="11DB706E" w14:textId="7A4C9CA4" w:rsidR="000272E5" w:rsidRPr="00156CEA" w:rsidRDefault="005F0AC4" w:rsidP="005F0AC4">
            <w:pPr>
              <w:rPr>
                <w:noProof/>
                <w:sz w:val="16"/>
                <w:szCs w:val="16"/>
              </w:rPr>
            </w:pPr>
            <w:r w:rsidRPr="00156CEA">
              <w:rPr>
                <w:b/>
                <w:noProof/>
                <w:color w:val="2F5496" w:themeColor="accent5" w:themeShade="BF"/>
                <w:sz w:val="16"/>
                <w:szCs w:val="16"/>
              </w:rPr>
              <w:t>Wonder:</w:t>
            </w:r>
            <w:r w:rsidRPr="00156CEA">
              <w:rPr>
                <w:noProof/>
                <w:color w:val="2F5496" w:themeColor="accent5" w:themeShade="BF"/>
                <w:sz w:val="16"/>
                <w:szCs w:val="16"/>
              </w:rPr>
              <w:t xml:space="preserve"> </w:t>
            </w:r>
            <w:r w:rsidRPr="00156CEA">
              <w:rPr>
                <w:b/>
                <w:noProof/>
                <w:sz w:val="16"/>
                <w:szCs w:val="16"/>
              </w:rPr>
              <w:t xml:space="preserve"> Analyzes and evaluates what is known, observed or experienced to form t</w:t>
            </w:r>
            <w:bookmarkStart w:id="0" w:name="_GoBack"/>
            <w:bookmarkEnd w:id="0"/>
            <w:r w:rsidRPr="00156CEA">
              <w:rPr>
                <w:b/>
                <w:noProof/>
                <w:sz w:val="16"/>
                <w:szCs w:val="16"/>
              </w:rPr>
              <w:t xml:space="preserve">entative thesis or hypothesis </w:t>
            </w:r>
            <w:r w:rsidRPr="00156CEA">
              <w:rPr>
                <w:noProof/>
                <w:sz w:val="16"/>
                <w:szCs w:val="16"/>
              </w:rPr>
              <w:t>about</w:t>
            </w:r>
            <w:r w:rsidRPr="00156CEA">
              <w:rPr>
                <w:b/>
                <w:noProof/>
                <w:color w:val="000000" w:themeColor="text1"/>
                <w:sz w:val="16"/>
                <w:szCs w:val="16"/>
              </w:rPr>
              <w:t xml:space="preserve"> </w:t>
            </w:r>
            <w:r w:rsidRPr="00156CEA">
              <w:rPr>
                <w:noProof/>
                <w:color w:val="000000" w:themeColor="text1"/>
                <w:sz w:val="16"/>
                <w:szCs w:val="16"/>
              </w:rPr>
              <w:t>what economic policies could make Americans happier</w:t>
            </w:r>
            <w:r w:rsidRPr="00156CEA">
              <w:rPr>
                <w:noProof/>
                <w:sz w:val="16"/>
                <w:szCs w:val="16"/>
              </w:rPr>
              <w:t xml:space="preserve">.  </w:t>
            </w:r>
          </w:p>
          <w:p w14:paraId="47B1AA0F" w14:textId="1136A0E2" w:rsidR="005F0AC4" w:rsidRPr="00156CEA" w:rsidRDefault="005F0AC4" w:rsidP="000272E5">
            <w:pPr>
              <w:rPr>
                <w:rFonts w:ascii="Calibri" w:hAnsi="Calibri"/>
                <w:b/>
                <w:color w:val="2F5496" w:themeColor="accent5" w:themeShade="BF"/>
                <w:sz w:val="16"/>
                <w:szCs w:val="16"/>
              </w:rPr>
            </w:pPr>
            <w:r w:rsidRPr="00156CEA">
              <w:rPr>
                <w:b/>
                <w:noProof/>
                <w:sz w:val="16"/>
                <w:szCs w:val="16"/>
              </w:rPr>
              <w:t xml:space="preserve">Graphic Organizer: </w:t>
            </w:r>
            <w:hyperlink r:id="rId12" w:anchor="wonder12" w:history="1">
              <w:r w:rsidR="00156CEA" w:rsidRPr="00156CEA">
                <w:rPr>
                  <w:rStyle w:val="Hyperlink"/>
                  <w:b/>
                  <w:sz w:val="16"/>
                  <w:szCs w:val="16"/>
                </w:rPr>
                <w:t>Wonder#12</w:t>
              </w:r>
            </w:hyperlink>
          </w:p>
        </w:tc>
      </w:tr>
      <w:tr w:rsidR="005F0AC4" w14:paraId="7208524D" w14:textId="77777777" w:rsidTr="005F0AC4">
        <w:trPr>
          <w:trHeight w:val="850"/>
        </w:trPr>
        <w:tc>
          <w:tcPr>
            <w:tcW w:w="3405" w:type="dxa"/>
          </w:tcPr>
          <w:p w14:paraId="17E7FBDE" w14:textId="39B64206" w:rsidR="005F0AC4" w:rsidRPr="00156CEA" w:rsidRDefault="005F0AC4" w:rsidP="005F0AC4">
            <w:pPr>
              <w:pStyle w:val="Keypractices"/>
              <w:ind w:left="0"/>
              <w:rPr>
                <w:b w:val="0"/>
                <w:noProof/>
                <w:color w:val="auto"/>
                <w:sz w:val="16"/>
                <w:szCs w:val="16"/>
              </w:rPr>
            </w:pPr>
            <w:r w:rsidRPr="00156CEA">
              <w:rPr>
                <w:noProof/>
                <w:color w:val="2F5496" w:themeColor="accent5" w:themeShade="BF"/>
                <w:sz w:val="16"/>
                <w:szCs w:val="16"/>
              </w:rPr>
              <w:t xml:space="preserve">Investigate: </w:t>
            </w:r>
            <w:r w:rsidRPr="00156CEA">
              <w:rPr>
                <w:noProof/>
                <w:color w:val="auto"/>
                <w:sz w:val="16"/>
                <w:szCs w:val="16"/>
              </w:rPr>
              <w:t xml:space="preserve">Takes notes using one or more of a variety of notetaking strategies </w:t>
            </w:r>
            <w:r w:rsidRPr="00156CEA">
              <w:rPr>
                <w:b w:val="0"/>
                <w:noProof/>
                <w:color w:val="auto"/>
                <w:sz w:val="16"/>
                <w:szCs w:val="16"/>
              </w:rPr>
              <w:t>while examining sources featuring aspects of the Danish economic system and the choice Danes make to pay higher taxes for greater public security.</w:t>
            </w:r>
          </w:p>
          <w:p w14:paraId="32B18391" w14:textId="1B02BAE9" w:rsidR="005F0AC4" w:rsidRPr="00156CEA" w:rsidRDefault="005F0AC4" w:rsidP="005F0AC4">
            <w:pPr>
              <w:pStyle w:val="Keypractices"/>
              <w:ind w:left="0"/>
              <w:rPr>
                <w:color w:val="2F5496" w:themeColor="accent5" w:themeShade="BF"/>
                <w:sz w:val="16"/>
                <w:szCs w:val="16"/>
              </w:rPr>
            </w:pPr>
            <w:r w:rsidRPr="00156CEA">
              <w:rPr>
                <w:noProof/>
                <w:color w:val="auto"/>
                <w:sz w:val="16"/>
                <w:szCs w:val="16"/>
              </w:rPr>
              <w:t>Graphic Organizer:</w:t>
            </w:r>
            <w:hyperlink r:id="rId13" w:anchor="investigate85" w:history="1">
              <w:r w:rsidR="00156CEA" w:rsidRPr="00156CEA">
                <w:rPr>
                  <w:rStyle w:val="Hyperlink"/>
                  <w:sz w:val="16"/>
                  <w:szCs w:val="16"/>
                </w:rPr>
                <w:t>Investigate#85</w:t>
              </w:r>
            </w:hyperlink>
            <w:r w:rsidR="00156CEA" w:rsidRPr="00156CEA">
              <w:rPr>
                <w:color w:val="231F20"/>
                <w:sz w:val="16"/>
                <w:szCs w:val="16"/>
              </w:rPr>
              <w:t xml:space="preserve">, </w:t>
            </w:r>
            <w:hyperlink r:id="rId14" w:anchor="investigate86" w:history="1">
              <w:r w:rsidR="00156CEA" w:rsidRPr="00156CEA">
                <w:rPr>
                  <w:rStyle w:val="Hyperlink"/>
                  <w:sz w:val="16"/>
                  <w:szCs w:val="16"/>
                </w:rPr>
                <w:t>Investigate#86</w:t>
              </w:r>
            </w:hyperlink>
            <w:r w:rsidR="00156CEA" w:rsidRPr="00156CEA">
              <w:rPr>
                <w:color w:val="231F20"/>
                <w:sz w:val="16"/>
                <w:szCs w:val="16"/>
              </w:rPr>
              <w:t xml:space="preserve">, </w:t>
            </w:r>
            <w:hyperlink r:id="rId15" w:anchor="investigate87" w:history="1">
              <w:r w:rsidR="00156CEA" w:rsidRPr="00156CEA">
                <w:rPr>
                  <w:rStyle w:val="Hyperlink"/>
                  <w:sz w:val="16"/>
                  <w:szCs w:val="16"/>
                </w:rPr>
                <w:t>Investigate#87</w:t>
              </w:r>
            </w:hyperlink>
            <w:r w:rsidR="00156CEA" w:rsidRPr="00156CEA">
              <w:rPr>
                <w:color w:val="231F20"/>
                <w:sz w:val="16"/>
                <w:szCs w:val="16"/>
              </w:rPr>
              <w:t xml:space="preserve">, </w:t>
            </w:r>
            <w:hyperlink r:id="rId16" w:anchor="investigate88" w:history="1">
              <w:r w:rsidR="00156CEA" w:rsidRPr="00156CEA">
                <w:rPr>
                  <w:rStyle w:val="Hyperlink"/>
                  <w:sz w:val="16"/>
                  <w:szCs w:val="16"/>
                </w:rPr>
                <w:t>Investigate#88</w:t>
              </w:r>
            </w:hyperlink>
            <w:r w:rsidR="00156CEA" w:rsidRPr="00156CEA">
              <w:rPr>
                <w:color w:val="231F20"/>
                <w:sz w:val="16"/>
                <w:szCs w:val="16"/>
              </w:rPr>
              <w:t xml:space="preserve"> and </w:t>
            </w:r>
            <w:hyperlink r:id="rId17" w:anchor="investigate89" w:history="1">
              <w:r w:rsidR="00156CEA" w:rsidRPr="00156CEA">
                <w:rPr>
                  <w:rStyle w:val="Hyperlink"/>
                  <w:sz w:val="16"/>
                  <w:szCs w:val="16"/>
                </w:rPr>
                <w:t>Investigate#89</w:t>
              </w:r>
            </w:hyperlink>
          </w:p>
        </w:tc>
        <w:tc>
          <w:tcPr>
            <w:tcW w:w="3687" w:type="dxa"/>
          </w:tcPr>
          <w:p w14:paraId="0648DE25" w14:textId="77777777" w:rsidR="000272E5" w:rsidRPr="00156CEA" w:rsidRDefault="005F0AC4" w:rsidP="000272E5">
            <w:pPr>
              <w:rPr>
                <w:noProof/>
                <w:sz w:val="16"/>
                <w:szCs w:val="16"/>
              </w:rPr>
            </w:pPr>
            <w:r w:rsidRPr="00156CEA">
              <w:rPr>
                <w:rFonts w:ascii="Calibri" w:hAnsi="Calibri"/>
                <w:b/>
                <w:noProof/>
                <w:color w:val="2F5496" w:themeColor="accent5" w:themeShade="BF"/>
                <w:sz w:val="16"/>
                <w:szCs w:val="16"/>
              </w:rPr>
              <w:t>Investigate:</w:t>
            </w:r>
            <w:r w:rsidRPr="00156CEA">
              <w:rPr>
                <w:noProof/>
                <w:sz w:val="16"/>
                <w:szCs w:val="16"/>
              </w:rPr>
              <w:t xml:space="preserve"> </w:t>
            </w:r>
            <w:r w:rsidRPr="00156CEA">
              <w:rPr>
                <w:b/>
                <w:noProof/>
                <w:sz w:val="16"/>
                <w:szCs w:val="16"/>
              </w:rPr>
              <w:t>Recognizes the effect of different perspectives and points of view on information</w:t>
            </w:r>
            <w:r w:rsidRPr="00156CEA">
              <w:rPr>
                <w:noProof/>
                <w:sz w:val="16"/>
                <w:szCs w:val="16"/>
              </w:rPr>
              <w:t xml:space="preserve"> about the</w:t>
            </w:r>
            <w:r w:rsidR="000272E5" w:rsidRPr="00156CEA">
              <w:rPr>
                <w:noProof/>
                <w:sz w:val="16"/>
                <w:szCs w:val="16"/>
              </w:rPr>
              <w:t xml:space="preserve"> United States’ happiness rank while examining the 2014 </w:t>
            </w:r>
            <w:r w:rsidR="000272E5" w:rsidRPr="00156CEA">
              <w:rPr>
                <w:i/>
                <w:noProof/>
                <w:sz w:val="16"/>
                <w:szCs w:val="16"/>
              </w:rPr>
              <w:t xml:space="preserve">Economic Freedom of the World Report </w:t>
            </w:r>
            <w:r w:rsidR="000272E5" w:rsidRPr="00156CEA">
              <w:rPr>
                <w:noProof/>
                <w:sz w:val="16"/>
                <w:szCs w:val="16"/>
              </w:rPr>
              <w:t xml:space="preserve">and the 2015 </w:t>
            </w:r>
            <w:r w:rsidR="000272E5" w:rsidRPr="00156CEA">
              <w:rPr>
                <w:i/>
                <w:noProof/>
                <w:sz w:val="16"/>
                <w:szCs w:val="16"/>
              </w:rPr>
              <w:t>Happy Planet Index</w:t>
            </w:r>
            <w:r w:rsidR="000272E5" w:rsidRPr="00156CEA">
              <w:rPr>
                <w:noProof/>
                <w:sz w:val="16"/>
                <w:szCs w:val="16"/>
              </w:rPr>
              <w:t>.</w:t>
            </w:r>
          </w:p>
          <w:p w14:paraId="3F91EDD6" w14:textId="77777777" w:rsidR="00156CEA" w:rsidRPr="00156CEA" w:rsidRDefault="005F0AC4" w:rsidP="00156CEA">
            <w:pPr>
              <w:pStyle w:val="Heading4"/>
              <w:tabs>
                <w:tab w:val="left" w:pos="460"/>
              </w:tabs>
              <w:spacing w:line="266" w:lineRule="exact"/>
              <w:ind w:left="0" w:firstLine="0"/>
              <w:rPr>
                <w:b w:val="0"/>
                <w:bCs w:val="0"/>
                <w:sz w:val="16"/>
                <w:szCs w:val="16"/>
              </w:rPr>
            </w:pPr>
            <w:r w:rsidRPr="00156CEA">
              <w:rPr>
                <w:noProof/>
                <w:sz w:val="16"/>
                <w:szCs w:val="16"/>
              </w:rPr>
              <w:t xml:space="preserve">Graphic Organizer: </w:t>
            </w:r>
            <w:hyperlink r:id="rId18" w:anchor="investigate76" w:history="1">
              <w:r w:rsidR="00156CEA" w:rsidRPr="00156CEA">
                <w:rPr>
                  <w:rStyle w:val="Hyperlink"/>
                  <w:sz w:val="16"/>
                  <w:szCs w:val="16"/>
                </w:rPr>
                <w:t>Investigate#76</w:t>
              </w:r>
            </w:hyperlink>
          </w:p>
          <w:p w14:paraId="5F111EA0" w14:textId="347EF7E0" w:rsidR="005F0AC4" w:rsidRPr="00156CEA" w:rsidRDefault="005F0AC4" w:rsidP="000272E5">
            <w:pPr>
              <w:rPr>
                <w:noProof/>
                <w:sz w:val="16"/>
                <w:szCs w:val="16"/>
              </w:rPr>
            </w:pPr>
          </w:p>
        </w:tc>
        <w:tc>
          <w:tcPr>
            <w:tcW w:w="3968" w:type="dxa"/>
          </w:tcPr>
          <w:p w14:paraId="2ED0CEDF" w14:textId="4B2C6B97" w:rsidR="005F0AC4" w:rsidRPr="00156CEA" w:rsidRDefault="005F0AC4" w:rsidP="000272E5">
            <w:pPr>
              <w:pStyle w:val="Keypractices"/>
              <w:spacing w:line="240" w:lineRule="auto"/>
              <w:ind w:left="0"/>
              <w:rPr>
                <w:b w:val="0"/>
                <w:noProof/>
                <w:color w:val="auto"/>
                <w:sz w:val="16"/>
                <w:szCs w:val="16"/>
              </w:rPr>
            </w:pPr>
            <w:r w:rsidRPr="00156CEA">
              <w:rPr>
                <w:noProof/>
                <w:color w:val="2F5496" w:themeColor="accent5" w:themeShade="BF"/>
                <w:sz w:val="16"/>
                <w:szCs w:val="16"/>
              </w:rPr>
              <w:t>Investigate:</w:t>
            </w:r>
            <w:r w:rsidRPr="00156CEA">
              <w:rPr>
                <w:noProof/>
                <w:sz w:val="16"/>
                <w:szCs w:val="16"/>
              </w:rPr>
              <w:t xml:space="preserve"> </w:t>
            </w:r>
            <w:r w:rsidRPr="00156CEA">
              <w:rPr>
                <w:noProof/>
                <w:color w:val="auto"/>
                <w:sz w:val="16"/>
                <w:szCs w:val="16"/>
              </w:rPr>
              <w:t>Pursues a balanced perspective by evaluating information based on authority, accuracy, point of view, and reliability</w:t>
            </w:r>
            <w:r w:rsidRPr="00156CEA">
              <w:rPr>
                <w:b w:val="0"/>
                <w:noProof/>
                <w:color w:val="auto"/>
                <w:sz w:val="16"/>
                <w:szCs w:val="16"/>
              </w:rPr>
              <w:t xml:space="preserve"> </w:t>
            </w:r>
            <w:r w:rsidR="000272E5" w:rsidRPr="00156CEA">
              <w:rPr>
                <w:b w:val="0"/>
                <w:noProof/>
                <w:color w:val="auto"/>
                <w:sz w:val="16"/>
                <w:szCs w:val="16"/>
              </w:rPr>
              <w:t>while examining the political platforms from the Republican, Democratic, and Green parties as well as while conducting additional research.</w:t>
            </w:r>
            <w:r w:rsidRPr="00156CEA">
              <w:rPr>
                <w:b w:val="0"/>
                <w:noProof/>
                <w:color w:val="auto"/>
                <w:sz w:val="16"/>
                <w:szCs w:val="16"/>
              </w:rPr>
              <w:t xml:space="preserve">   </w:t>
            </w:r>
          </w:p>
          <w:p w14:paraId="1D3D77FA" w14:textId="6867E35B" w:rsidR="005F0AC4" w:rsidRPr="00156CEA" w:rsidRDefault="005F0AC4" w:rsidP="000272E5">
            <w:pPr>
              <w:pStyle w:val="Keypractices"/>
              <w:ind w:left="0"/>
              <w:rPr>
                <w:noProof/>
                <w:color w:val="auto"/>
                <w:sz w:val="16"/>
                <w:szCs w:val="16"/>
              </w:rPr>
            </w:pPr>
            <w:r w:rsidRPr="00156CEA">
              <w:rPr>
                <w:noProof/>
                <w:color w:val="auto"/>
                <w:sz w:val="16"/>
                <w:szCs w:val="16"/>
              </w:rPr>
              <w:t xml:space="preserve">Graphic Organizer: </w:t>
            </w:r>
            <w:hyperlink r:id="rId19" w:anchor="investigate104" w:history="1">
              <w:r w:rsidR="00156CEA" w:rsidRPr="00156CEA">
                <w:rPr>
                  <w:rStyle w:val="Hyperlink"/>
                  <w:rFonts w:eastAsia="Calibri" w:cs="Calibri"/>
                  <w:bCs/>
                  <w:sz w:val="16"/>
                  <w:szCs w:val="16"/>
                </w:rPr>
                <w:t>Investigate#104</w:t>
              </w:r>
            </w:hyperlink>
          </w:p>
          <w:p w14:paraId="1B9D0653" w14:textId="3F07A86F" w:rsidR="009B6D9A" w:rsidRPr="00156CEA" w:rsidRDefault="00156CEA" w:rsidP="000272E5">
            <w:pPr>
              <w:pStyle w:val="Keypractices"/>
              <w:ind w:left="0"/>
              <w:rPr>
                <w:color w:val="2F5496" w:themeColor="accent5" w:themeShade="BF"/>
                <w:sz w:val="16"/>
                <w:szCs w:val="16"/>
              </w:rPr>
            </w:pPr>
            <w:hyperlink r:id="rId20" w:history="1">
              <w:r w:rsidR="009B6D9A" w:rsidRPr="00156CEA">
                <w:rPr>
                  <w:rStyle w:val="Hyperlink"/>
                  <w:noProof/>
                  <w:color w:val="000000" w:themeColor="text1"/>
                  <w:sz w:val="16"/>
                  <w:szCs w:val="16"/>
                </w:rPr>
                <w:t>C3 Resources</w:t>
              </w:r>
            </w:hyperlink>
          </w:p>
        </w:tc>
      </w:tr>
      <w:tr w:rsidR="005F0AC4" w14:paraId="53935298" w14:textId="77777777" w:rsidTr="005F0AC4">
        <w:trPr>
          <w:trHeight w:val="587"/>
        </w:trPr>
        <w:tc>
          <w:tcPr>
            <w:tcW w:w="3405" w:type="dxa"/>
          </w:tcPr>
          <w:p w14:paraId="6F393A5F" w14:textId="751AFB1E" w:rsidR="005F0AC4" w:rsidRPr="00156CEA" w:rsidRDefault="005F0AC4" w:rsidP="005F0AC4">
            <w:pPr>
              <w:rPr>
                <w:rFonts w:ascii="Calibri" w:hAnsi="Calibri"/>
                <w:b/>
                <w:color w:val="2F5496" w:themeColor="accent5" w:themeShade="BF"/>
                <w:sz w:val="16"/>
                <w:szCs w:val="16"/>
              </w:rPr>
            </w:pPr>
            <w:r w:rsidRPr="00156CEA">
              <w:rPr>
                <w:b/>
                <w:noProof/>
                <w:color w:val="2F5496" w:themeColor="accent5" w:themeShade="BF"/>
                <w:sz w:val="16"/>
                <w:szCs w:val="16"/>
              </w:rPr>
              <w:t>Construct:</w:t>
            </w:r>
            <w:r w:rsidRPr="00156CEA">
              <w:rPr>
                <w:noProof/>
                <w:color w:val="2F5496" w:themeColor="accent5" w:themeShade="BF"/>
                <w:sz w:val="16"/>
                <w:szCs w:val="16"/>
              </w:rPr>
              <w:t xml:space="preserve"> </w:t>
            </w:r>
            <w:r w:rsidRPr="00156CEA">
              <w:rPr>
                <w:noProof/>
                <w:sz w:val="16"/>
                <w:szCs w:val="16"/>
              </w:rPr>
              <w:t>Lists the reasons Denmark ranks number one on the World Happiness Report.</w:t>
            </w:r>
          </w:p>
        </w:tc>
        <w:tc>
          <w:tcPr>
            <w:tcW w:w="3687" w:type="dxa"/>
          </w:tcPr>
          <w:p w14:paraId="5884B680" w14:textId="1D281F92" w:rsidR="005F0AC4" w:rsidRPr="00156CEA" w:rsidRDefault="005F0AC4" w:rsidP="005F0AC4">
            <w:pPr>
              <w:rPr>
                <w:rFonts w:ascii="Calibri" w:hAnsi="Calibri"/>
                <w:b/>
                <w:color w:val="2F5496" w:themeColor="accent5" w:themeShade="BF"/>
                <w:sz w:val="16"/>
                <w:szCs w:val="16"/>
              </w:rPr>
            </w:pPr>
            <w:r w:rsidRPr="00156CEA">
              <w:rPr>
                <w:b/>
                <w:noProof/>
                <w:color w:val="2F5496" w:themeColor="accent5" w:themeShade="BF"/>
                <w:sz w:val="16"/>
                <w:szCs w:val="16"/>
              </w:rPr>
              <w:t>Construct:</w:t>
            </w:r>
            <w:r w:rsidRPr="00156CEA">
              <w:rPr>
                <w:noProof/>
                <w:color w:val="2F5496" w:themeColor="accent5" w:themeShade="BF"/>
                <w:sz w:val="16"/>
                <w:szCs w:val="16"/>
              </w:rPr>
              <w:t xml:space="preserve"> </w:t>
            </w:r>
            <w:r w:rsidRPr="00156CEA">
              <w:rPr>
                <w:noProof/>
                <w:sz w:val="16"/>
                <w:szCs w:val="16"/>
              </w:rPr>
              <w:t xml:space="preserve"> Creates a three-column chart that reflects the three happiness studies and list</w:t>
            </w:r>
            <w:r w:rsidR="000272E5" w:rsidRPr="00156CEA">
              <w:rPr>
                <w:noProof/>
                <w:sz w:val="16"/>
                <w:szCs w:val="16"/>
              </w:rPr>
              <w:t>s</w:t>
            </w:r>
            <w:r w:rsidRPr="00156CEA">
              <w:rPr>
                <w:noProof/>
                <w:sz w:val="16"/>
                <w:szCs w:val="16"/>
              </w:rPr>
              <w:t xml:space="preserve"> the United States’ rankings and the reasons for those rankings.</w:t>
            </w:r>
          </w:p>
        </w:tc>
        <w:tc>
          <w:tcPr>
            <w:tcW w:w="3968" w:type="dxa"/>
          </w:tcPr>
          <w:p w14:paraId="765A2D28" w14:textId="72A90C5D" w:rsidR="005F0AC4" w:rsidRPr="00156CEA" w:rsidRDefault="000272E5" w:rsidP="000272E5">
            <w:pPr>
              <w:pStyle w:val="Keypractices"/>
              <w:spacing w:line="240" w:lineRule="auto"/>
              <w:ind w:left="0"/>
              <w:rPr>
                <w:b w:val="0"/>
                <w:noProof/>
                <w:color w:val="auto"/>
                <w:sz w:val="16"/>
                <w:szCs w:val="16"/>
              </w:rPr>
            </w:pPr>
            <w:r w:rsidRPr="00156CEA">
              <w:rPr>
                <w:noProof/>
                <w:color w:val="2F5496" w:themeColor="accent5" w:themeShade="BF"/>
                <w:sz w:val="16"/>
                <w:szCs w:val="16"/>
              </w:rPr>
              <w:t>Construct:</w:t>
            </w:r>
            <w:r w:rsidR="005F0AC4" w:rsidRPr="00156CEA">
              <w:rPr>
                <w:noProof/>
                <w:sz w:val="16"/>
                <w:szCs w:val="16"/>
              </w:rPr>
              <w:t xml:space="preserve"> </w:t>
            </w:r>
            <w:r w:rsidR="005F0AC4" w:rsidRPr="00156CEA">
              <w:rPr>
                <w:noProof/>
                <w:color w:val="auto"/>
                <w:sz w:val="16"/>
                <w:szCs w:val="16"/>
              </w:rPr>
              <w:t>Presents different perspectives with evidence for each</w:t>
            </w:r>
            <w:r w:rsidR="005F0AC4" w:rsidRPr="00156CEA">
              <w:rPr>
                <w:b w:val="0"/>
                <w:noProof/>
                <w:color w:val="auto"/>
                <w:sz w:val="16"/>
                <w:szCs w:val="16"/>
              </w:rPr>
              <w:t xml:space="preserve"> about economic policies related to American happiness.  </w:t>
            </w:r>
          </w:p>
          <w:p w14:paraId="7C8348F8" w14:textId="571EC141" w:rsidR="005F0AC4" w:rsidRPr="00156CEA" w:rsidRDefault="005F0AC4" w:rsidP="000272E5">
            <w:pPr>
              <w:rPr>
                <w:rFonts w:ascii="Calibri" w:hAnsi="Calibri"/>
                <w:b/>
                <w:color w:val="2F5496" w:themeColor="accent5" w:themeShade="BF"/>
                <w:sz w:val="16"/>
                <w:szCs w:val="16"/>
              </w:rPr>
            </w:pPr>
            <w:r w:rsidRPr="00156CEA">
              <w:rPr>
                <w:b/>
                <w:noProof/>
                <w:sz w:val="16"/>
                <w:szCs w:val="16"/>
              </w:rPr>
              <w:t>Graphic Organizer:</w:t>
            </w:r>
            <w:r w:rsidRPr="00156CEA">
              <w:rPr>
                <w:noProof/>
                <w:sz w:val="16"/>
                <w:szCs w:val="16"/>
              </w:rPr>
              <w:t xml:space="preserve"> </w:t>
            </w:r>
            <w:hyperlink r:id="rId21" w:anchor="construct44" w:history="1">
              <w:r w:rsidR="00156CEA" w:rsidRPr="00156CEA">
                <w:rPr>
                  <w:rStyle w:val="Hyperlink"/>
                  <w:b/>
                  <w:sz w:val="16"/>
                  <w:szCs w:val="16"/>
                </w:rPr>
                <w:t>Construct#44</w:t>
              </w:r>
            </w:hyperlink>
            <w:r w:rsidR="00156CEA" w:rsidRPr="00156CEA">
              <w:rPr>
                <w:b/>
                <w:color w:val="231F20"/>
                <w:sz w:val="16"/>
                <w:szCs w:val="16"/>
              </w:rPr>
              <w:t xml:space="preserve">, </w:t>
            </w:r>
            <w:hyperlink r:id="rId22" w:anchor="construct45" w:history="1">
              <w:r w:rsidR="00156CEA" w:rsidRPr="00156CEA">
                <w:rPr>
                  <w:rStyle w:val="Hyperlink"/>
                  <w:b/>
                  <w:sz w:val="16"/>
                  <w:szCs w:val="16"/>
                </w:rPr>
                <w:t>Construct#45</w:t>
              </w:r>
            </w:hyperlink>
            <w:r w:rsidR="00156CEA" w:rsidRPr="00156CEA">
              <w:rPr>
                <w:b/>
                <w:color w:val="231F20"/>
                <w:sz w:val="16"/>
                <w:szCs w:val="16"/>
              </w:rPr>
              <w:t xml:space="preserve">, and </w:t>
            </w:r>
            <w:hyperlink r:id="rId23" w:anchor="construct46" w:history="1">
              <w:r w:rsidR="00156CEA" w:rsidRPr="00156CEA">
                <w:rPr>
                  <w:rStyle w:val="Hyperlink"/>
                  <w:b/>
                  <w:sz w:val="16"/>
                  <w:szCs w:val="16"/>
                </w:rPr>
                <w:t>Construct#46</w:t>
              </w:r>
            </w:hyperlink>
          </w:p>
        </w:tc>
      </w:tr>
      <w:tr w:rsidR="005F0AC4" w14:paraId="24BED57D" w14:textId="77777777" w:rsidTr="005F0AC4">
        <w:trPr>
          <w:trHeight w:val="767"/>
        </w:trPr>
        <w:tc>
          <w:tcPr>
            <w:tcW w:w="3405" w:type="dxa"/>
          </w:tcPr>
          <w:p w14:paraId="55D47ED6" w14:textId="6AAC04EE" w:rsidR="005F0AC4" w:rsidRPr="00156CEA" w:rsidRDefault="005F0AC4" w:rsidP="005F0AC4">
            <w:pPr>
              <w:pStyle w:val="Keypractices"/>
              <w:rPr>
                <w:b w:val="0"/>
                <w:color w:val="2F5496" w:themeColor="accent5" w:themeShade="BF"/>
                <w:sz w:val="16"/>
                <w:szCs w:val="16"/>
              </w:rPr>
            </w:pPr>
            <w:r w:rsidRPr="00156CEA">
              <w:rPr>
                <w:noProof/>
                <w:color w:val="2F5496" w:themeColor="accent5" w:themeShade="BF"/>
                <w:sz w:val="16"/>
                <w:szCs w:val="16"/>
              </w:rPr>
              <w:t>Express:</w:t>
            </w:r>
            <w:r w:rsidRPr="00156CEA">
              <w:rPr>
                <w:noProof/>
                <w:sz w:val="16"/>
                <w:szCs w:val="16"/>
              </w:rPr>
              <w:t xml:space="preserve"> </w:t>
            </w:r>
          </w:p>
          <w:p w14:paraId="5412CDFA" w14:textId="2C281A29" w:rsidR="005F0AC4" w:rsidRPr="00156CEA" w:rsidRDefault="005F0AC4" w:rsidP="005F0AC4">
            <w:pPr>
              <w:rPr>
                <w:rFonts w:ascii="Calibri" w:hAnsi="Calibri"/>
                <w:b/>
                <w:color w:val="2F5496" w:themeColor="accent5" w:themeShade="BF"/>
                <w:sz w:val="16"/>
                <w:szCs w:val="16"/>
              </w:rPr>
            </w:pPr>
          </w:p>
        </w:tc>
        <w:tc>
          <w:tcPr>
            <w:tcW w:w="3687" w:type="dxa"/>
          </w:tcPr>
          <w:p w14:paraId="7074E1C9" w14:textId="66D2B986" w:rsidR="005F0AC4" w:rsidRPr="00156CEA" w:rsidRDefault="005F0AC4" w:rsidP="005F0AC4">
            <w:pPr>
              <w:pStyle w:val="Keypractices"/>
              <w:rPr>
                <w:b w:val="0"/>
                <w:color w:val="2F5496" w:themeColor="accent5" w:themeShade="BF"/>
                <w:sz w:val="16"/>
                <w:szCs w:val="16"/>
              </w:rPr>
            </w:pPr>
            <w:r w:rsidRPr="00156CEA">
              <w:rPr>
                <w:noProof/>
                <w:color w:val="2F5496" w:themeColor="accent5" w:themeShade="BF"/>
                <w:sz w:val="16"/>
                <w:szCs w:val="16"/>
              </w:rPr>
              <w:t>Express:</w:t>
            </w:r>
            <w:r w:rsidRPr="00156CEA">
              <w:rPr>
                <w:noProof/>
                <w:sz w:val="16"/>
                <w:szCs w:val="16"/>
              </w:rPr>
              <w:t xml:space="preserve"> </w:t>
            </w:r>
          </w:p>
          <w:p w14:paraId="4F06C06C" w14:textId="1B5F5192" w:rsidR="005F0AC4" w:rsidRPr="00156CEA" w:rsidRDefault="005F0AC4" w:rsidP="005F0AC4">
            <w:pPr>
              <w:rPr>
                <w:rFonts w:ascii="Calibri" w:hAnsi="Calibri"/>
                <w:b/>
                <w:color w:val="2F5496" w:themeColor="accent5" w:themeShade="BF"/>
                <w:sz w:val="16"/>
                <w:szCs w:val="16"/>
              </w:rPr>
            </w:pPr>
          </w:p>
        </w:tc>
        <w:tc>
          <w:tcPr>
            <w:tcW w:w="3968" w:type="dxa"/>
          </w:tcPr>
          <w:p w14:paraId="5110D85C" w14:textId="5A4C4E02" w:rsidR="005F0AC4" w:rsidRPr="00156CEA" w:rsidRDefault="005F0AC4" w:rsidP="005F0AC4">
            <w:pPr>
              <w:rPr>
                <w:color w:val="2F5496" w:themeColor="accent5" w:themeShade="BF"/>
                <w:sz w:val="16"/>
                <w:szCs w:val="16"/>
              </w:rPr>
            </w:pPr>
            <w:r w:rsidRPr="00156CEA">
              <w:rPr>
                <w:rFonts w:ascii="Calibri" w:hAnsi="Calibri"/>
                <w:b/>
                <w:noProof/>
                <w:color w:val="2F5496" w:themeColor="accent5" w:themeShade="BF"/>
                <w:sz w:val="16"/>
                <w:szCs w:val="16"/>
              </w:rPr>
              <w:t>Express:</w:t>
            </w:r>
            <w:r w:rsidRPr="00156CEA">
              <w:rPr>
                <w:b/>
                <w:noProof/>
                <w:sz w:val="16"/>
                <w:szCs w:val="16"/>
              </w:rPr>
              <w:t xml:space="preserve"> </w:t>
            </w:r>
            <w:r w:rsidRPr="00156CEA">
              <w:rPr>
                <w:noProof/>
                <w:sz w:val="16"/>
                <w:szCs w:val="16"/>
              </w:rPr>
              <w:t>Develops a claim using evidence about how an economic policy could make Americans happier.</w:t>
            </w:r>
          </w:p>
          <w:p w14:paraId="0E491532" w14:textId="04965D3F" w:rsidR="005F0AC4" w:rsidRPr="00156CEA" w:rsidRDefault="005F0AC4" w:rsidP="005F0AC4">
            <w:pPr>
              <w:pStyle w:val="Keypractices"/>
              <w:ind w:left="0"/>
              <w:rPr>
                <w:color w:val="2F5496" w:themeColor="accent5" w:themeShade="BF"/>
                <w:sz w:val="16"/>
                <w:szCs w:val="16"/>
              </w:rPr>
            </w:pPr>
          </w:p>
        </w:tc>
      </w:tr>
      <w:tr w:rsidR="005F0AC4" w:rsidRPr="004B45A1" w14:paraId="693225D3" w14:textId="77777777" w:rsidTr="005F0AC4">
        <w:trPr>
          <w:trHeight w:val="947"/>
        </w:trPr>
        <w:tc>
          <w:tcPr>
            <w:tcW w:w="3405" w:type="dxa"/>
          </w:tcPr>
          <w:p w14:paraId="4810EA56" w14:textId="5A04D8BD" w:rsidR="005F0AC4" w:rsidRPr="00156CEA" w:rsidRDefault="005F0AC4" w:rsidP="005F0AC4">
            <w:pPr>
              <w:pStyle w:val="Keypractices"/>
              <w:ind w:left="0"/>
              <w:rPr>
                <w:b w:val="0"/>
                <w:color w:val="2F5496" w:themeColor="accent5" w:themeShade="BF"/>
                <w:sz w:val="16"/>
                <w:szCs w:val="16"/>
              </w:rPr>
            </w:pPr>
            <w:r w:rsidRPr="00156CEA">
              <w:rPr>
                <w:noProof/>
                <w:color w:val="2F5496" w:themeColor="accent5" w:themeShade="BF"/>
                <w:sz w:val="16"/>
                <w:szCs w:val="16"/>
              </w:rPr>
              <w:t>Reflect:</w:t>
            </w:r>
            <w:r w:rsidRPr="00156CEA">
              <w:rPr>
                <w:noProof/>
                <w:sz w:val="16"/>
                <w:szCs w:val="16"/>
              </w:rPr>
              <w:t xml:space="preserve"> </w:t>
            </w:r>
          </w:p>
          <w:p w14:paraId="4BFABB7C" w14:textId="0F2656BA" w:rsidR="005F0AC4" w:rsidRPr="00156CEA" w:rsidRDefault="005F0AC4" w:rsidP="005F0AC4">
            <w:pPr>
              <w:rPr>
                <w:rFonts w:ascii="Calibri" w:hAnsi="Calibri"/>
                <w:b/>
                <w:color w:val="2F5496" w:themeColor="accent5" w:themeShade="BF"/>
                <w:sz w:val="16"/>
                <w:szCs w:val="16"/>
              </w:rPr>
            </w:pPr>
          </w:p>
        </w:tc>
        <w:tc>
          <w:tcPr>
            <w:tcW w:w="3687" w:type="dxa"/>
          </w:tcPr>
          <w:p w14:paraId="6CF76082" w14:textId="3E8CA9B1" w:rsidR="005F0AC4" w:rsidRPr="00156CEA" w:rsidRDefault="005F0AC4" w:rsidP="005F0AC4">
            <w:pPr>
              <w:pStyle w:val="Keypractices"/>
              <w:ind w:left="0"/>
              <w:rPr>
                <w:b w:val="0"/>
                <w:color w:val="2F5496" w:themeColor="accent5" w:themeShade="BF"/>
                <w:sz w:val="16"/>
                <w:szCs w:val="16"/>
              </w:rPr>
            </w:pPr>
            <w:r w:rsidRPr="00156CEA">
              <w:rPr>
                <w:noProof/>
                <w:color w:val="2F5496" w:themeColor="accent5" w:themeShade="BF"/>
                <w:sz w:val="16"/>
                <w:szCs w:val="16"/>
              </w:rPr>
              <w:t>Reflect:</w:t>
            </w:r>
            <w:r w:rsidRPr="00156CEA">
              <w:rPr>
                <w:noProof/>
                <w:sz w:val="16"/>
                <w:szCs w:val="16"/>
              </w:rPr>
              <w:t xml:space="preserve"> </w:t>
            </w:r>
          </w:p>
          <w:p w14:paraId="693E3A9C" w14:textId="20579909" w:rsidR="005F0AC4" w:rsidRPr="00156CEA" w:rsidRDefault="005F0AC4" w:rsidP="005F0AC4">
            <w:pPr>
              <w:rPr>
                <w:rFonts w:ascii="Calibri" w:hAnsi="Calibri"/>
                <w:b/>
                <w:color w:val="2F5496" w:themeColor="accent5" w:themeShade="BF"/>
                <w:sz w:val="16"/>
                <w:szCs w:val="16"/>
              </w:rPr>
            </w:pPr>
          </w:p>
        </w:tc>
        <w:tc>
          <w:tcPr>
            <w:tcW w:w="3968" w:type="dxa"/>
          </w:tcPr>
          <w:p w14:paraId="135B555B" w14:textId="77777777" w:rsidR="005F0AC4" w:rsidRPr="00156CEA" w:rsidRDefault="005F0AC4" w:rsidP="000272E5">
            <w:pPr>
              <w:pStyle w:val="Keypractices"/>
              <w:spacing w:line="240" w:lineRule="auto"/>
              <w:ind w:left="0"/>
              <w:rPr>
                <w:b w:val="0"/>
                <w:noProof/>
                <w:color w:val="auto"/>
                <w:sz w:val="16"/>
                <w:szCs w:val="16"/>
              </w:rPr>
            </w:pPr>
            <w:r w:rsidRPr="00156CEA">
              <w:rPr>
                <w:noProof/>
                <w:color w:val="2F5496" w:themeColor="accent5" w:themeShade="BF"/>
                <w:sz w:val="16"/>
                <w:szCs w:val="16"/>
              </w:rPr>
              <w:t>Reflect:</w:t>
            </w:r>
            <w:r w:rsidRPr="00156CEA">
              <w:rPr>
                <w:noProof/>
                <w:sz w:val="16"/>
                <w:szCs w:val="16"/>
              </w:rPr>
              <w:t xml:space="preserve"> </w:t>
            </w:r>
            <w:r w:rsidRPr="00156CEA">
              <w:rPr>
                <w:noProof/>
                <w:color w:val="auto"/>
                <w:sz w:val="16"/>
                <w:szCs w:val="16"/>
              </w:rPr>
              <w:t>Identifies own strengths and sets goals for improvement.</w:t>
            </w:r>
            <w:r w:rsidRPr="00156CEA">
              <w:rPr>
                <w:b w:val="0"/>
                <w:noProof/>
                <w:color w:val="auto"/>
                <w:sz w:val="16"/>
                <w:szCs w:val="16"/>
              </w:rPr>
              <w:t xml:space="preserve"> </w:t>
            </w:r>
          </w:p>
          <w:p w14:paraId="31E64001" w14:textId="3F5E612D" w:rsidR="005F0AC4" w:rsidRPr="00156CEA" w:rsidRDefault="005F0AC4" w:rsidP="000272E5">
            <w:pPr>
              <w:rPr>
                <w:rFonts w:ascii="Calibri" w:hAnsi="Calibri"/>
                <w:b/>
                <w:color w:val="2F5496" w:themeColor="accent5" w:themeShade="BF"/>
                <w:sz w:val="16"/>
                <w:szCs w:val="16"/>
              </w:rPr>
            </w:pPr>
            <w:r w:rsidRPr="00156CEA">
              <w:rPr>
                <w:b/>
                <w:noProof/>
                <w:sz w:val="16"/>
                <w:szCs w:val="16"/>
              </w:rPr>
              <w:t>Graphic Organizer:</w:t>
            </w:r>
            <w:r w:rsidRPr="00156CEA">
              <w:rPr>
                <w:noProof/>
                <w:sz w:val="16"/>
                <w:szCs w:val="16"/>
              </w:rPr>
              <w:t xml:space="preserve"> </w:t>
            </w:r>
            <w:hyperlink r:id="rId24" w:anchor="reflect20" w:history="1">
              <w:r w:rsidR="00156CEA" w:rsidRPr="00156CEA">
                <w:rPr>
                  <w:rStyle w:val="Hyperlink"/>
                  <w:b/>
                  <w:sz w:val="16"/>
                  <w:szCs w:val="16"/>
                </w:rPr>
                <w:t>Reflect#20</w:t>
              </w:r>
            </w:hyperlink>
            <w:r w:rsidR="00156CEA" w:rsidRPr="00156CEA">
              <w:rPr>
                <w:b/>
                <w:sz w:val="16"/>
                <w:szCs w:val="16"/>
              </w:rPr>
              <w:t xml:space="preserve"> and </w:t>
            </w:r>
            <w:hyperlink r:id="rId25" w:anchor="reflect21" w:history="1">
              <w:r w:rsidR="00156CEA" w:rsidRPr="00156CEA">
                <w:rPr>
                  <w:rStyle w:val="Hyperlink"/>
                  <w:b/>
                  <w:sz w:val="16"/>
                  <w:szCs w:val="16"/>
                </w:rPr>
                <w:t>Reflect#21</w:t>
              </w:r>
            </w:hyperlink>
          </w:p>
        </w:tc>
      </w:tr>
      <w:tr w:rsidR="005F0AC4" w:rsidRPr="004B45A1" w14:paraId="612BAD99" w14:textId="77777777" w:rsidTr="000F5783">
        <w:trPr>
          <w:trHeight w:val="602"/>
        </w:trPr>
        <w:tc>
          <w:tcPr>
            <w:tcW w:w="11060" w:type="dxa"/>
            <w:gridSpan w:val="3"/>
          </w:tcPr>
          <w:p w14:paraId="75372FA4" w14:textId="463D20C1" w:rsidR="005F0AC4" w:rsidRPr="00102053" w:rsidRDefault="005F0AC4" w:rsidP="005F0AC4">
            <w:pPr>
              <w:pStyle w:val="Keypractices"/>
              <w:rPr>
                <w:noProof/>
                <w:color w:val="2F5496" w:themeColor="accent5" w:themeShade="BF"/>
                <w:sz w:val="16"/>
                <w:szCs w:val="16"/>
              </w:rPr>
            </w:pPr>
            <w:r>
              <w:rPr>
                <w:noProof/>
                <w:color w:val="2F5496" w:themeColor="accent5" w:themeShade="BF"/>
                <w:sz w:val="16"/>
                <w:szCs w:val="16"/>
              </w:rPr>
              <w:t xml:space="preserve">Summative Performance Task: </w:t>
            </w:r>
            <w:r w:rsidRPr="000F5783">
              <w:rPr>
                <w:bCs/>
                <w:i/>
                <w:iCs/>
                <w:noProof/>
                <w:color w:val="000000" w:themeColor="text1"/>
                <w:sz w:val="16"/>
                <w:szCs w:val="16"/>
              </w:rPr>
              <w:t>Argument:</w:t>
            </w:r>
            <w:r w:rsidRPr="000F5783">
              <w:rPr>
                <w:noProof/>
                <w:color w:val="000000" w:themeColor="text1"/>
                <w:sz w:val="16"/>
                <w:szCs w:val="16"/>
              </w:rPr>
              <w:t> How could Americans be happier? Construct an argument (e.g., detailed outline, poster, or essay) that addresses the compelling question using specific claims and relevant evidence from historical sources while acknowledging competing views.</w:t>
            </w:r>
            <w:r>
              <w:rPr>
                <w:noProof/>
                <w:color w:val="000000" w:themeColor="text1"/>
                <w:sz w:val="16"/>
                <w:szCs w:val="16"/>
              </w:rPr>
              <w:t xml:space="preserve"> </w:t>
            </w:r>
            <w:r w:rsidRPr="000F5783">
              <w:rPr>
                <w:bCs/>
                <w:i/>
                <w:iCs/>
                <w:noProof/>
                <w:color w:val="000000" w:themeColor="text1"/>
                <w:sz w:val="16"/>
                <w:szCs w:val="16"/>
              </w:rPr>
              <w:t>Extension:</w:t>
            </w:r>
            <w:r w:rsidRPr="000F5783">
              <w:rPr>
                <w:noProof/>
                <w:color w:val="000000" w:themeColor="text1"/>
                <w:sz w:val="16"/>
                <w:szCs w:val="16"/>
              </w:rPr>
              <w:t> Evaluate Bhutan’s attempts to improve gross national happiness and the extent to which this is a viable economic approach.</w:t>
            </w:r>
          </w:p>
        </w:tc>
      </w:tr>
    </w:tbl>
    <w:p w14:paraId="5F9186B7" w14:textId="77777777" w:rsidR="00CC541C" w:rsidRDefault="00CC541C" w:rsidP="00CC541C"/>
    <w:p w14:paraId="6B3F868E" w14:textId="77777777" w:rsidR="00CC541C" w:rsidRDefault="00CC541C" w:rsidP="00CC541C"/>
    <w:sectPr w:rsidR="00CC541C" w:rsidSect="00156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B1C7F"/>
    <w:multiLevelType w:val="hybridMultilevel"/>
    <w:tmpl w:val="D4BA703C"/>
    <w:lvl w:ilvl="0" w:tplc="46F229BA">
      <w:start w:val="1"/>
      <w:numFmt w:val="bullet"/>
      <w:lvlText w:val="•"/>
      <w:lvlJc w:val="left"/>
      <w:pPr>
        <w:ind w:hanging="203"/>
      </w:pPr>
      <w:rPr>
        <w:rFonts w:ascii="Calibri" w:eastAsia="Calibri" w:hAnsi="Calibri" w:hint="default"/>
        <w:color w:val="808285"/>
        <w:sz w:val="22"/>
        <w:szCs w:val="22"/>
      </w:rPr>
    </w:lvl>
    <w:lvl w:ilvl="1" w:tplc="4E5ED2D6">
      <w:start w:val="1"/>
      <w:numFmt w:val="bullet"/>
      <w:lvlText w:val="•"/>
      <w:lvlJc w:val="left"/>
      <w:rPr>
        <w:rFonts w:hint="default"/>
      </w:rPr>
    </w:lvl>
    <w:lvl w:ilvl="2" w:tplc="1C788650">
      <w:start w:val="1"/>
      <w:numFmt w:val="bullet"/>
      <w:lvlText w:val="•"/>
      <w:lvlJc w:val="left"/>
      <w:rPr>
        <w:rFonts w:hint="default"/>
      </w:rPr>
    </w:lvl>
    <w:lvl w:ilvl="3" w:tplc="42121AE4">
      <w:start w:val="1"/>
      <w:numFmt w:val="bullet"/>
      <w:lvlText w:val="•"/>
      <w:lvlJc w:val="left"/>
      <w:rPr>
        <w:rFonts w:hint="default"/>
      </w:rPr>
    </w:lvl>
    <w:lvl w:ilvl="4" w:tplc="F77CDC64">
      <w:start w:val="1"/>
      <w:numFmt w:val="bullet"/>
      <w:lvlText w:val="•"/>
      <w:lvlJc w:val="left"/>
      <w:rPr>
        <w:rFonts w:hint="default"/>
      </w:rPr>
    </w:lvl>
    <w:lvl w:ilvl="5" w:tplc="60D67CC4">
      <w:start w:val="1"/>
      <w:numFmt w:val="bullet"/>
      <w:lvlText w:val="•"/>
      <w:lvlJc w:val="left"/>
      <w:rPr>
        <w:rFonts w:hint="default"/>
      </w:rPr>
    </w:lvl>
    <w:lvl w:ilvl="6" w:tplc="C7163BDA">
      <w:start w:val="1"/>
      <w:numFmt w:val="bullet"/>
      <w:lvlText w:val="•"/>
      <w:lvlJc w:val="left"/>
      <w:rPr>
        <w:rFonts w:hint="default"/>
      </w:rPr>
    </w:lvl>
    <w:lvl w:ilvl="7" w:tplc="A35EE7A0">
      <w:start w:val="1"/>
      <w:numFmt w:val="bullet"/>
      <w:lvlText w:val="•"/>
      <w:lvlJc w:val="left"/>
      <w:rPr>
        <w:rFonts w:hint="default"/>
      </w:rPr>
    </w:lvl>
    <w:lvl w:ilvl="8" w:tplc="8C1EEFC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C"/>
    <w:rsid w:val="000272E5"/>
    <w:rsid w:val="00062871"/>
    <w:rsid w:val="000F5783"/>
    <w:rsid w:val="00156CEA"/>
    <w:rsid w:val="001F3EEF"/>
    <w:rsid w:val="00250559"/>
    <w:rsid w:val="002C190F"/>
    <w:rsid w:val="005F0AC4"/>
    <w:rsid w:val="007F1B92"/>
    <w:rsid w:val="009B6D9A"/>
    <w:rsid w:val="00A15430"/>
    <w:rsid w:val="00A50288"/>
    <w:rsid w:val="00AF5447"/>
    <w:rsid w:val="00CC541C"/>
    <w:rsid w:val="00CD61B6"/>
    <w:rsid w:val="00DB4771"/>
    <w:rsid w:val="00F449A8"/>
    <w:rsid w:val="00F5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AC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541C"/>
  </w:style>
  <w:style w:type="paragraph" w:styleId="Heading4">
    <w:name w:val="heading 4"/>
    <w:basedOn w:val="Normal"/>
    <w:link w:val="Heading4Char"/>
    <w:uiPriority w:val="1"/>
    <w:qFormat/>
    <w:rsid w:val="00156CEA"/>
    <w:pPr>
      <w:widowControl w:val="0"/>
      <w:ind w:left="460" w:hanging="180"/>
      <w:outlineLvl w:val="3"/>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CC541C"/>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CC541C"/>
    <w:pPr>
      <w:jc w:val="center"/>
    </w:pPr>
    <w:rPr>
      <w:rFonts w:ascii="Calibri" w:eastAsia="Arial" w:hAnsi="Calibri" w:cs="Arial"/>
      <w:b/>
      <w:bCs/>
      <w:color w:val="FFFFFF"/>
      <w:sz w:val="36"/>
      <w:szCs w:val="28"/>
    </w:rPr>
  </w:style>
  <w:style w:type="paragraph" w:customStyle="1" w:styleId="Tabletext">
    <w:name w:val="Table text"/>
    <w:basedOn w:val="Normal"/>
    <w:qFormat/>
    <w:rsid w:val="00CC541C"/>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DB4771"/>
    <w:rPr>
      <w:color w:val="0563C1" w:themeColor="hyperlink"/>
      <w:u w:val="single"/>
    </w:rPr>
  </w:style>
  <w:style w:type="character" w:customStyle="1" w:styleId="Heading4Char">
    <w:name w:val="Heading 4 Char"/>
    <w:basedOn w:val="DefaultParagraphFont"/>
    <w:link w:val="Heading4"/>
    <w:uiPriority w:val="1"/>
    <w:rsid w:val="00156CEA"/>
    <w:rPr>
      <w:rFonts w:ascii="Calibri" w:eastAsia="Calibri" w:hAnsi="Calibri"/>
      <w:b/>
      <w:bCs/>
      <w:sz w:val="20"/>
      <w:szCs w:val="20"/>
    </w:rPr>
  </w:style>
  <w:style w:type="character" w:styleId="FollowedHyperlink">
    <w:name w:val="FollowedHyperlink"/>
    <w:basedOn w:val="DefaultParagraphFont"/>
    <w:uiPriority w:val="99"/>
    <w:semiHidden/>
    <w:unhideWhenUsed/>
    <w:rsid w:val="00156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8953">
      <w:bodyDiv w:val="1"/>
      <w:marLeft w:val="0"/>
      <w:marRight w:val="0"/>
      <w:marTop w:val="0"/>
      <w:marBottom w:val="0"/>
      <w:divBdr>
        <w:top w:val="none" w:sz="0" w:space="0" w:color="auto"/>
        <w:left w:val="none" w:sz="0" w:space="0" w:color="auto"/>
        <w:bottom w:val="none" w:sz="0" w:space="0" w:color="auto"/>
        <w:right w:val="none" w:sz="0" w:space="0" w:color="auto"/>
      </w:divBdr>
      <w:divsChild>
        <w:div w:id="1746219017">
          <w:marLeft w:val="0"/>
          <w:marRight w:val="0"/>
          <w:marTop w:val="0"/>
          <w:marBottom w:val="0"/>
          <w:divBdr>
            <w:top w:val="none" w:sz="0" w:space="0" w:color="auto"/>
            <w:left w:val="none" w:sz="0" w:space="0" w:color="auto"/>
            <w:bottom w:val="none" w:sz="0" w:space="0" w:color="auto"/>
            <w:right w:val="none" w:sz="0" w:space="0" w:color="auto"/>
          </w:divBdr>
        </w:div>
        <w:div w:id="1293899322">
          <w:marLeft w:val="0"/>
          <w:marRight w:val="0"/>
          <w:marTop w:val="0"/>
          <w:marBottom w:val="0"/>
          <w:divBdr>
            <w:top w:val="none" w:sz="0" w:space="0" w:color="auto"/>
            <w:left w:val="none" w:sz="0" w:space="0" w:color="auto"/>
            <w:bottom w:val="none" w:sz="0" w:space="0" w:color="auto"/>
            <w:right w:val="none" w:sz="0" w:space="0" w:color="auto"/>
          </w:divBdr>
        </w:div>
      </w:divsChild>
    </w:div>
    <w:div w:id="574240583">
      <w:bodyDiv w:val="1"/>
      <w:marLeft w:val="0"/>
      <w:marRight w:val="0"/>
      <w:marTop w:val="0"/>
      <w:marBottom w:val="0"/>
      <w:divBdr>
        <w:top w:val="none" w:sz="0" w:space="0" w:color="auto"/>
        <w:left w:val="none" w:sz="0" w:space="0" w:color="auto"/>
        <w:bottom w:val="none" w:sz="0" w:space="0" w:color="auto"/>
        <w:right w:val="none" w:sz="0" w:space="0" w:color="auto"/>
      </w:divBdr>
      <w:divsChild>
        <w:div w:id="1485701234">
          <w:marLeft w:val="0"/>
          <w:marRight w:val="0"/>
          <w:marTop w:val="0"/>
          <w:marBottom w:val="0"/>
          <w:divBdr>
            <w:top w:val="none" w:sz="0" w:space="0" w:color="auto"/>
            <w:left w:val="none" w:sz="0" w:space="0" w:color="auto"/>
            <w:bottom w:val="none" w:sz="0" w:space="0" w:color="auto"/>
            <w:right w:val="none" w:sz="0" w:space="0" w:color="auto"/>
          </w:divBdr>
        </w:div>
        <w:div w:id="412167072">
          <w:marLeft w:val="0"/>
          <w:marRight w:val="0"/>
          <w:marTop w:val="0"/>
          <w:marBottom w:val="0"/>
          <w:divBdr>
            <w:top w:val="none" w:sz="0" w:space="0" w:color="auto"/>
            <w:left w:val="none" w:sz="0" w:space="0" w:color="auto"/>
            <w:bottom w:val="none" w:sz="0" w:space="0" w:color="auto"/>
            <w:right w:val="none" w:sz="0" w:space="0" w:color="auto"/>
          </w:divBdr>
        </w:div>
      </w:divsChild>
    </w:div>
    <w:div w:id="723916198">
      <w:bodyDiv w:val="1"/>
      <w:marLeft w:val="0"/>
      <w:marRight w:val="0"/>
      <w:marTop w:val="0"/>
      <w:marBottom w:val="0"/>
      <w:divBdr>
        <w:top w:val="none" w:sz="0" w:space="0" w:color="auto"/>
        <w:left w:val="none" w:sz="0" w:space="0" w:color="auto"/>
        <w:bottom w:val="none" w:sz="0" w:space="0" w:color="auto"/>
        <w:right w:val="none" w:sz="0" w:space="0" w:color="auto"/>
      </w:divBdr>
      <w:divsChild>
        <w:div w:id="241716986">
          <w:marLeft w:val="0"/>
          <w:marRight w:val="0"/>
          <w:marTop w:val="0"/>
          <w:marBottom w:val="0"/>
          <w:divBdr>
            <w:top w:val="none" w:sz="0" w:space="0" w:color="auto"/>
            <w:left w:val="none" w:sz="0" w:space="0" w:color="auto"/>
            <w:bottom w:val="none" w:sz="0" w:space="0" w:color="auto"/>
            <w:right w:val="none" w:sz="0" w:space="0" w:color="auto"/>
          </w:divBdr>
        </w:div>
        <w:div w:id="1948273991">
          <w:marLeft w:val="0"/>
          <w:marRight w:val="0"/>
          <w:marTop w:val="0"/>
          <w:marBottom w:val="0"/>
          <w:divBdr>
            <w:top w:val="none" w:sz="0" w:space="0" w:color="auto"/>
            <w:left w:val="none" w:sz="0" w:space="0" w:color="auto"/>
            <w:bottom w:val="none" w:sz="0" w:space="0" w:color="auto"/>
            <w:right w:val="none" w:sz="0" w:space="0" w:color="auto"/>
          </w:divBdr>
        </w:div>
      </w:divsChild>
    </w:div>
    <w:div w:id="815024853">
      <w:bodyDiv w:val="1"/>
      <w:marLeft w:val="0"/>
      <w:marRight w:val="0"/>
      <w:marTop w:val="0"/>
      <w:marBottom w:val="0"/>
      <w:divBdr>
        <w:top w:val="none" w:sz="0" w:space="0" w:color="auto"/>
        <w:left w:val="none" w:sz="0" w:space="0" w:color="auto"/>
        <w:bottom w:val="none" w:sz="0" w:space="0" w:color="auto"/>
        <w:right w:val="none" w:sz="0" w:space="0" w:color="auto"/>
      </w:divBdr>
    </w:div>
    <w:div w:id="1220943518">
      <w:bodyDiv w:val="1"/>
      <w:marLeft w:val="0"/>
      <w:marRight w:val="0"/>
      <w:marTop w:val="0"/>
      <w:marBottom w:val="0"/>
      <w:divBdr>
        <w:top w:val="none" w:sz="0" w:space="0" w:color="auto"/>
        <w:left w:val="none" w:sz="0" w:space="0" w:color="auto"/>
        <w:bottom w:val="none" w:sz="0" w:space="0" w:color="auto"/>
        <w:right w:val="none" w:sz="0" w:space="0" w:color="auto"/>
      </w:divBdr>
    </w:div>
    <w:div w:id="1732925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wonder/" TargetMode="External"/><Relationship Id="rId20" Type="http://schemas.openxmlformats.org/officeDocument/2006/relationships/hyperlink" Target="http://www.c3teachers.org/wp-content/uploads/2015/09/NewYork_12_Economic_Happiness.pdf" TargetMode="External"/><Relationship Id="rId21" Type="http://schemas.openxmlformats.org/officeDocument/2006/relationships/hyperlink" Target="http://inquiryk12.ischool.syr.edu/esifc-assessments/construct/" TargetMode="External"/><Relationship Id="rId22" Type="http://schemas.openxmlformats.org/officeDocument/2006/relationships/hyperlink" Target="http://inquiryk12.ischool.syr.edu/esifc-assessments/construct/" TargetMode="External"/><Relationship Id="rId23" Type="http://schemas.openxmlformats.org/officeDocument/2006/relationships/hyperlink" Target="http://inquiryk12.ischool.syr.edu/esifc-assessments/construct/" TargetMode="External"/><Relationship Id="rId24" Type="http://schemas.openxmlformats.org/officeDocument/2006/relationships/hyperlink" Target="http://inquiryk12.ischool.syr.edu/esifc-assessments/reflect/" TargetMode="External"/><Relationship Id="rId25" Type="http://schemas.openxmlformats.org/officeDocument/2006/relationships/hyperlink" Target="http://inquiryk12.ischool.syr.edu/esifc-assessments/reflec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inquiryk12.ischool.syr.edu/esifc-assessments/wonder/" TargetMode="External"/><Relationship Id="rId11" Type="http://schemas.openxmlformats.org/officeDocument/2006/relationships/hyperlink" Target="http://inquiryk12.ischool.syr.edu/esifc-assessments/wonder/" TargetMode="External"/><Relationship Id="rId12" Type="http://schemas.openxmlformats.org/officeDocument/2006/relationships/hyperlink" Target="http://inquiryk12.ischool.syr.edu/esifc-assessments/wonder/" TargetMode="External"/><Relationship Id="rId13" Type="http://schemas.openxmlformats.org/officeDocument/2006/relationships/hyperlink" Target="http://inquiryk12.ischool.syr.edu/esifc-assessments/investigate/" TargetMode="External"/><Relationship Id="rId14" Type="http://schemas.openxmlformats.org/officeDocument/2006/relationships/hyperlink" Target="http://inquiryk12.ischool.syr.edu/esifc-assessments/investigate/" TargetMode="External"/><Relationship Id="rId15" Type="http://schemas.openxmlformats.org/officeDocument/2006/relationships/hyperlink" Target="http://inquiryk12.ischool.syr.edu/esifc-assessments/investigate/" TargetMode="External"/><Relationship Id="rId16" Type="http://schemas.openxmlformats.org/officeDocument/2006/relationships/hyperlink" Target="http://inquiryk12.ischool.syr.edu/esifc-assessments/investigate/" TargetMode="External"/><Relationship Id="rId17" Type="http://schemas.openxmlformats.org/officeDocument/2006/relationships/hyperlink" Target="http://inquiryk12.ischool.syr.edu/esifc-assessments/investigate/" TargetMode="External"/><Relationship Id="rId18" Type="http://schemas.openxmlformats.org/officeDocument/2006/relationships/hyperlink" Target="http://inquiryk12.ischool.syr.edu/esifc-assessments/investigate/" TargetMode="External"/><Relationship Id="rId19" Type="http://schemas.openxmlformats.org/officeDocument/2006/relationships/hyperlink" Target="http://inquiryk12.ischool.syr.edu/esifc-assessments/investigat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3teachers.org/inquiries/economic-happiness/"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inquiryk12.ischool.syr.edu/esifc-assessment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4889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2016-09-30T13:29:00Z</dcterms:created>
  <dcterms:modified xsi:type="dcterms:W3CDTF">2016-09-30T16:17:00Z</dcterms:modified>
</cp:coreProperties>
</file>