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93797" w14:textId="365DC1B8" w:rsidR="00C13B8E" w:rsidRPr="00436F64" w:rsidRDefault="00C13B8E" w:rsidP="00C13B8E">
      <w:pPr>
        <w:jc w:val="center"/>
        <w:rPr>
          <w:rFonts w:ascii="Calibri" w:hAnsi="Calibri"/>
          <w:b/>
          <w:color w:val="2F5496" w:themeColor="accent5" w:themeShade="BF"/>
          <w:sz w:val="32"/>
          <w:szCs w:val="32"/>
        </w:rPr>
      </w:pPr>
      <w:r>
        <w:rPr>
          <w:rFonts w:ascii="Calibri" w:hAnsi="Calibri"/>
          <w:b/>
          <w:color w:val="2F5496" w:themeColor="accent5" w:themeShade="BF"/>
          <w:sz w:val="32"/>
          <w:szCs w:val="32"/>
        </w:rPr>
        <w:t xml:space="preserve">7th Grade </w:t>
      </w:r>
      <w:hyperlink r:id="rId4" w:history="1">
        <w:r w:rsidRPr="00B63DFB">
          <w:rPr>
            <w:rStyle w:val="Hyperlink"/>
            <w:rFonts w:ascii="Calibri" w:hAnsi="Calibri"/>
            <w:b/>
            <w:sz w:val="32"/>
            <w:szCs w:val="32"/>
          </w:rPr>
          <w:t>Pilgrims and Wampanoag Inquiry</w:t>
        </w:r>
      </w:hyperlink>
    </w:p>
    <w:tbl>
      <w:tblPr>
        <w:tblpPr w:leftFromText="180" w:rightFromText="180" w:vertAnchor="text" w:horzAnchor="page" w:tblpX="788" w:tblpY="185"/>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CellMar>
          <w:left w:w="72" w:type="dxa"/>
          <w:right w:w="72" w:type="dxa"/>
        </w:tblCellMar>
        <w:tblLook w:val="04A0" w:firstRow="1" w:lastRow="0" w:firstColumn="1" w:lastColumn="0" w:noHBand="0" w:noVBand="1"/>
      </w:tblPr>
      <w:tblGrid>
        <w:gridCol w:w="2594"/>
        <w:gridCol w:w="8476"/>
      </w:tblGrid>
      <w:tr w:rsidR="00C13B8E" w:rsidRPr="00B2102A" w14:paraId="17E50EDC" w14:textId="77777777" w:rsidTr="00311C0A">
        <w:trPr>
          <w:trHeight w:val="426"/>
        </w:trPr>
        <w:tc>
          <w:tcPr>
            <w:tcW w:w="11070" w:type="dxa"/>
            <w:gridSpan w:val="2"/>
            <w:shd w:val="clear" w:color="auto" w:fill="4472C4" w:themeFill="accent5"/>
            <w:vAlign w:val="center"/>
          </w:tcPr>
          <w:p w14:paraId="79E66CB3" w14:textId="77777777" w:rsidR="00C13B8E" w:rsidRPr="00B2102A" w:rsidRDefault="00C13B8E" w:rsidP="00311C0A">
            <w:pPr>
              <w:pStyle w:val="CompellingQuestion"/>
              <w:rPr>
                <w:rFonts w:eastAsia="Georgia" w:cs="Georgia"/>
                <w:sz w:val="32"/>
                <w:szCs w:val="32"/>
              </w:rPr>
            </w:pPr>
            <w:r>
              <w:rPr>
                <w:rFonts w:eastAsia="Georgia" w:cs="Georgia"/>
                <w:sz w:val="32"/>
                <w:szCs w:val="32"/>
              </w:rPr>
              <w:t>Why Did the Pilgrim-Wampanoag Friendship Go So Wrong?</w:t>
            </w:r>
          </w:p>
        </w:tc>
      </w:tr>
      <w:tr w:rsidR="00C13B8E" w:rsidRPr="00B2102A" w14:paraId="1196BF7D" w14:textId="77777777" w:rsidTr="00311C0A">
        <w:trPr>
          <w:trHeight w:val="485"/>
        </w:trPr>
        <w:tc>
          <w:tcPr>
            <w:tcW w:w="11070" w:type="dxa"/>
            <w:gridSpan w:val="2"/>
            <w:shd w:val="clear" w:color="auto" w:fill="auto"/>
          </w:tcPr>
          <w:p w14:paraId="4977BCE7" w14:textId="562568B5" w:rsidR="00C13B8E" w:rsidRPr="0037217F" w:rsidRDefault="005B2478" w:rsidP="00C13B8E">
            <w:pPr>
              <w:jc w:val="center"/>
              <w:rPr>
                <w:rFonts w:eastAsia="Georgia" w:cs="Georgia"/>
                <w:b/>
                <w:sz w:val="22"/>
                <w:szCs w:val="22"/>
              </w:rPr>
            </w:pPr>
            <w:r>
              <w:rPr>
                <w:rFonts w:eastAsia="Georgia" w:cs="Georgia"/>
                <w:b/>
                <w:sz w:val="22"/>
                <w:szCs w:val="22"/>
              </w:rPr>
              <w:t xml:space="preserve">Staging the Question: </w:t>
            </w:r>
            <w:r w:rsidR="00C13B8E" w:rsidRPr="00C13B8E">
              <w:rPr>
                <w:rFonts w:eastAsia="Georgia" w:cs="Georgia"/>
                <w:b/>
                <w:sz w:val="22"/>
                <w:szCs w:val="22"/>
              </w:rPr>
              <w:t>Using a painting to spark interest, record prior knowledge about the Pilgrims, the Wampanoag, and the positive and negative Pilgrim–Wampanoag interactions.</w:t>
            </w:r>
          </w:p>
        </w:tc>
      </w:tr>
      <w:tr w:rsidR="00C13B8E" w:rsidRPr="00B2102A" w14:paraId="2BF6C2D5" w14:textId="77777777" w:rsidTr="00311C0A">
        <w:trPr>
          <w:trHeight w:val="530"/>
        </w:trPr>
        <w:tc>
          <w:tcPr>
            <w:tcW w:w="2594" w:type="dxa"/>
            <w:shd w:val="clear" w:color="auto" w:fill="auto"/>
          </w:tcPr>
          <w:p w14:paraId="5F3CE285" w14:textId="77777777" w:rsidR="00C13B8E" w:rsidRPr="00075334" w:rsidRDefault="00C13B8E" w:rsidP="00311C0A">
            <w:pPr>
              <w:rPr>
                <w:rFonts w:eastAsia="Georgia" w:cs="Georgia"/>
                <w:b/>
                <w:color w:val="2F5496" w:themeColor="accent5" w:themeShade="BF"/>
                <w:sz w:val="22"/>
                <w:szCs w:val="22"/>
              </w:rPr>
            </w:pPr>
            <w:r w:rsidRPr="00075334">
              <w:rPr>
                <w:rFonts w:eastAsia="Georgia" w:cs="Georgia"/>
                <w:b/>
                <w:color w:val="2F5496" w:themeColor="accent5" w:themeShade="BF"/>
                <w:sz w:val="22"/>
                <w:szCs w:val="22"/>
              </w:rPr>
              <w:t>Social Studies Practices</w:t>
            </w:r>
          </w:p>
        </w:tc>
        <w:tc>
          <w:tcPr>
            <w:tcW w:w="8476" w:type="dxa"/>
            <w:shd w:val="clear" w:color="auto" w:fill="auto"/>
            <w:vAlign w:val="center"/>
          </w:tcPr>
          <w:p w14:paraId="3DCAE66D" w14:textId="77777777" w:rsidR="00C13B8E" w:rsidRPr="006C2550" w:rsidRDefault="00C13B8E" w:rsidP="00C13B8E">
            <w:pPr>
              <w:pStyle w:val="Keypractices"/>
            </w:pPr>
            <w:r>
              <w:rPr>
                <w:noProof/>
              </w:rPr>
              <mc:AlternateContent>
                <mc:Choice Requires="wpg">
                  <w:drawing>
                    <wp:inline distT="0" distB="0" distL="0" distR="0" wp14:anchorId="5130F446" wp14:editId="5E1813C5">
                      <wp:extent cx="91440" cy="91440"/>
                      <wp:effectExtent l="0" t="5080" r="571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2"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0E13480C" id="Group 1"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gkwvwAA&#10;ANoAAAAPAAAAZHJzL2Rvd25yZXYueG1sRI9Bq8IwEITvgv8hrOBNU3sQqUYRQXx4EasevC3N2hSb&#10;TWnytP57Iwgeh5n5hlmsOluLB7W+cqxgMk5AEBdOV1wqOJ+2oxkIH5A11o5JwYs8rJb93gIz7Z58&#10;pEceShEh7DNUYEJoMil9YciiH7uGOHo311oMUbal1C0+I9zWMk2SqbRYcVww2NDGUHHP/60CZ6+7&#10;/eUgD9tTfvZ5mWrTWK3UcNCt5yACdeEX/rb/tIIUPlfiDZDL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8aCTC/AAAA2gAAAA8AAAAAAAAAAAAAAAAAlwIAAGRycy9kb3ducmV2&#10;LnhtbFBLBQYAAAAABAAEAPUAAACDAwAAAAA=&#10;" fillcolor="#20559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gS&#10;QdbDAAAA2gAAAA8AAABkcnMvZG93bnJldi54bWxEj09rwkAUxO+FfoflCb01GytYia5ihf6BHEpi&#10;Dh4f2WcSzL6Nu1tNv71bKHgcZuY3zGozml5cyPnOsoJpkoIgrq3uuFFQ7d+fFyB8QNbYWyYFv+Rh&#10;s358WGGm7ZULupShERHCPkMFbQhDJqWvWzLoEzsQR+9oncEQpWukdniNcNPLlzSdS4Mdx4UWB9q1&#10;VJ/KH6PgXBUs+4N7+6T6o/seZ6/G5rlST5NxuwQRaAz38H/7SyuYwd+VeAPk+gY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JB1sMAAADaAAAADwAAAAAAAAAAAAAAAACcAgAA&#10;ZHJzL2Rvd25yZXYueG1sUEsFBgAAAAAEAAQA9wAAAIwDAAAAAA==&#10;">
                        <v:imagedata r:id="rId6" o:title="//www.heartinternet.uk/assets/icons/icon_tick.png"/>
                      </v:shape>
                      <w10:anchorlock/>
                    </v:group>
                  </w:pict>
                </mc:Fallback>
              </mc:AlternateContent>
            </w:r>
            <w:r>
              <w:rPr>
                <w:color w:val="auto"/>
              </w:rPr>
              <w:t xml:space="preserve">  </w:t>
            </w:r>
            <w:r w:rsidRPr="00817D42">
              <w:t>Gathering, Using, and Interpre</w:t>
            </w:r>
            <w:r>
              <w:t>ting E</w:t>
            </w:r>
            <w:r w:rsidRPr="00895C5E">
              <w:t>vidence</w:t>
            </w:r>
            <w:r>
              <w:t xml:space="preserve">   </w:t>
            </w:r>
            <w:r w:rsidRPr="00B2102A">
              <w:rPr>
                <w:noProof/>
              </w:rPr>
              <mc:AlternateContent>
                <mc:Choice Requires="wpg">
                  <w:drawing>
                    <wp:inline distT="0" distB="0" distL="0" distR="0" wp14:anchorId="5CBB4D72" wp14:editId="1897094D">
                      <wp:extent cx="91440" cy="91440"/>
                      <wp:effectExtent l="0" t="0" r="0" b="0"/>
                      <wp:docPr id="4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45"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Lst>
                              </pic:spPr>
                            </pic:pic>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2E0094F2"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p0rHwwAA&#10;ANsAAAAPAAAAZHJzL2Rvd25yZXYueG1sRI9Ba8JAFITvBf/D8gRvdaPYItFVRJBKL9IkHrw9ss9s&#10;MPs2ZLdJ/PfdQqHHYWa+Ybb70Taip87XjhUs5gkI4tLpmisFRX56XYPwAVlj45gUPMnDfjd52WKq&#10;3cBf1GehEhHCPkUFJoQ2ldKXhiz6uWuJo3d3ncUQZVdJ3eEQ4baRyyR5lxZrjgsGWzoaKh/Zt1Xg&#10;7O3j83qRl1OeFT6rltq0Vis1m46HDYhAY/gP/7XPWsHqDX6/xB8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p0rHwwAAANsAAAAPAAAAAAAAAAAAAAAAAJcCAABkcnMvZG93&#10;bnJldi54bWxQSwUGAAAAAAQABAD1AAAAhwM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cA&#10;xaPCAAAA2wAAAA8AAABkcnMvZG93bnJldi54bWxEj0GLwjAUhO+C/yE8wZumq+Iu1Si6sCp4EF0P&#10;e3w0z7Zs81KTqPXfG0HwOMzMN8x03phKXMn50rKCj34CgjizuuRcwfH3p/cFwgdkjZVlUnAnD/NZ&#10;uzXFVNsb7+l6CLmIEPYpKihCqFMpfVaQQd+3NXH0TtYZDFG6XGqHtwg3lRwkyVgaLDkuFFjTd0HZ&#10;/+FiFJyPe5bVn1uuKVuVu2b4aex2q1S30ywmIAI14R1+tTdawWgMzy/xB8jZ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3AMWjwgAAANsAAAAPAAAAAAAAAAAAAAAAAJwCAABk&#10;cnMvZG93bnJldi54bWxQSwUGAAAAAAQABAD3AAAAiwMAAAAA&#10;">
                        <v:imagedata r:id="rId6" o:title="//www.heartinternet.uk/assets/icons/icon_tick.png"/>
                      </v:shape>
                      <w10:anchorlock/>
                    </v:group>
                  </w:pict>
                </mc:Fallback>
              </mc:AlternateContent>
            </w:r>
            <w:r w:rsidRPr="00B2102A">
              <w:t xml:space="preserve"> </w:t>
            </w:r>
            <w:r>
              <w:rPr>
                <w:bCs/>
              </w:rPr>
              <w:t xml:space="preserve">Comparison and Contextualization  </w:t>
            </w:r>
          </w:p>
        </w:tc>
      </w:tr>
    </w:tbl>
    <w:tbl>
      <w:tblPr>
        <w:tblStyle w:val="TableGrid"/>
        <w:tblpPr w:leftFromText="187" w:rightFromText="187" w:vertAnchor="text" w:horzAnchor="page" w:tblpX="813" w:tblpY="1793"/>
        <w:tblW w:w="11057" w:type="dxa"/>
        <w:tblLook w:val="04A0" w:firstRow="1" w:lastRow="0" w:firstColumn="1" w:lastColumn="0" w:noHBand="0" w:noVBand="1"/>
      </w:tblPr>
      <w:tblGrid>
        <w:gridCol w:w="3317"/>
        <w:gridCol w:w="3690"/>
        <w:gridCol w:w="4050"/>
      </w:tblGrid>
      <w:tr w:rsidR="00C13B8E" w:rsidRPr="004B45A1" w14:paraId="0E3999B5" w14:textId="77777777" w:rsidTr="009A5188">
        <w:trPr>
          <w:trHeight w:val="197"/>
        </w:trPr>
        <w:tc>
          <w:tcPr>
            <w:tcW w:w="3317" w:type="dxa"/>
            <w:shd w:val="clear" w:color="auto" w:fill="4472C4" w:themeFill="accent5"/>
          </w:tcPr>
          <w:p w14:paraId="349D3A0D" w14:textId="77777777" w:rsidR="00C13B8E" w:rsidRPr="009A5188" w:rsidRDefault="00C13B8E" w:rsidP="007D7438">
            <w:pPr>
              <w:jc w:val="center"/>
              <w:rPr>
                <w:b/>
                <w:color w:val="FFFFFF" w:themeColor="background1"/>
                <w:sz w:val="20"/>
                <w:szCs w:val="20"/>
              </w:rPr>
            </w:pPr>
            <w:r w:rsidRPr="009A5188">
              <w:rPr>
                <w:b/>
                <w:color w:val="FFFFFF" w:themeColor="background1"/>
                <w:sz w:val="20"/>
                <w:szCs w:val="20"/>
              </w:rPr>
              <w:t>Supporting Question 1</w:t>
            </w:r>
          </w:p>
        </w:tc>
        <w:tc>
          <w:tcPr>
            <w:tcW w:w="3690" w:type="dxa"/>
            <w:shd w:val="clear" w:color="auto" w:fill="4472C4" w:themeFill="accent5"/>
          </w:tcPr>
          <w:p w14:paraId="0EC8C1F1" w14:textId="77777777" w:rsidR="00C13B8E" w:rsidRPr="009A5188" w:rsidRDefault="00C13B8E" w:rsidP="00311C0A">
            <w:pPr>
              <w:jc w:val="center"/>
              <w:rPr>
                <w:b/>
                <w:color w:val="FFFFFF" w:themeColor="background1"/>
                <w:sz w:val="20"/>
                <w:szCs w:val="20"/>
              </w:rPr>
            </w:pPr>
            <w:r w:rsidRPr="009A5188">
              <w:rPr>
                <w:b/>
                <w:color w:val="FFFFFF" w:themeColor="background1"/>
                <w:sz w:val="20"/>
                <w:szCs w:val="20"/>
              </w:rPr>
              <w:t>Supporting Question 2</w:t>
            </w:r>
          </w:p>
        </w:tc>
        <w:tc>
          <w:tcPr>
            <w:tcW w:w="4050" w:type="dxa"/>
            <w:shd w:val="clear" w:color="auto" w:fill="4472C4" w:themeFill="accent5"/>
          </w:tcPr>
          <w:p w14:paraId="46C4FD63" w14:textId="77777777" w:rsidR="00C13B8E" w:rsidRPr="009A5188" w:rsidRDefault="00C13B8E" w:rsidP="00311C0A">
            <w:pPr>
              <w:jc w:val="center"/>
              <w:rPr>
                <w:b/>
                <w:color w:val="FFFFFF" w:themeColor="background1"/>
                <w:sz w:val="20"/>
                <w:szCs w:val="20"/>
              </w:rPr>
            </w:pPr>
            <w:r w:rsidRPr="009A5188">
              <w:rPr>
                <w:b/>
                <w:color w:val="FFFFFF" w:themeColor="background1"/>
                <w:sz w:val="20"/>
                <w:szCs w:val="20"/>
              </w:rPr>
              <w:t>Supporting Question 3</w:t>
            </w:r>
          </w:p>
        </w:tc>
      </w:tr>
      <w:tr w:rsidR="00C13B8E" w14:paraId="0A1F094F" w14:textId="77777777" w:rsidTr="009A5188">
        <w:trPr>
          <w:trHeight w:val="650"/>
        </w:trPr>
        <w:tc>
          <w:tcPr>
            <w:tcW w:w="3317" w:type="dxa"/>
            <w:vAlign w:val="center"/>
          </w:tcPr>
          <w:p w14:paraId="52CA66F4" w14:textId="77777777" w:rsidR="00C13B8E" w:rsidRPr="009A5188" w:rsidRDefault="00C13B8E" w:rsidP="00311C0A">
            <w:pPr>
              <w:pStyle w:val="Tabletext"/>
              <w:rPr>
                <w:sz w:val="16"/>
                <w:szCs w:val="16"/>
              </w:rPr>
            </w:pPr>
            <w:r w:rsidRPr="009A5188">
              <w:rPr>
                <w:sz w:val="16"/>
                <w:szCs w:val="16"/>
              </w:rPr>
              <w:t xml:space="preserve">What was the early contact like between the Pilgrims and </w:t>
            </w:r>
            <w:proofErr w:type="spellStart"/>
            <w:r w:rsidRPr="009A5188">
              <w:rPr>
                <w:sz w:val="16"/>
                <w:szCs w:val="16"/>
              </w:rPr>
              <w:t>Wampanoags</w:t>
            </w:r>
            <w:proofErr w:type="spellEnd"/>
            <w:r w:rsidRPr="009A5188">
              <w:rPr>
                <w:sz w:val="16"/>
                <w:szCs w:val="16"/>
              </w:rPr>
              <w:t>?</w:t>
            </w:r>
          </w:p>
        </w:tc>
        <w:tc>
          <w:tcPr>
            <w:tcW w:w="3690" w:type="dxa"/>
            <w:vAlign w:val="center"/>
          </w:tcPr>
          <w:p w14:paraId="39DC934E" w14:textId="77777777" w:rsidR="00C13B8E" w:rsidRPr="009A5188" w:rsidRDefault="00C13B8E" w:rsidP="00311C0A">
            <w:pPr>
              <w:pStyle w:val="Tabletext"/>
              <w:rPr>
                <w:sz w:val="16"/>
                <w:szCs w:val="16"/>
              </w:rPr>
            </w:pPr>
            <w:r w:rsidRPr="009A5188">
              <w:rPr>
                <w:sz w:val="16"/>
                <w:szCs w:val="16"/>
              </w:rPr>
              <w:t xml:space="preserve">How did the Pilgrims and the </w:t>
            </w:r>
            <w:proofErr w:type="spellStart"/>
            <w:r w:rsidRPr="009A5188">
              <w:rPr>
                <w:sz w:val="16"/>
                <w:szCs w:val="16"/>
              </w:rPr>
              <w:t>Wampanoags</w:t>
            </w:r>
            <w:proofErr w:type="spellEnd"/>
            <w:r w:rsidRPr="009A5188">
              <w:rPr>
                <w:sz w:val="16"/>
                <w:szCs w:val="16"/>
              </w:rPr>
              <w:t xml:space="preserve"> cooperate in the early years after first contact?</w:t>
            </w:r>
          </w:p>
        </w:tc>
        <w:tc>
          <w:tcPr>
            <w:tcW w:w="4050" w:type="dxa"/>
            <w:vAlign w:val="center"/>
          </w:tcPr>
          <w:p w14:paraId="5E0BEA0E" w14:textId="77777777" w:rsidR="00C13B8E" w:rsidRPr="009A5188" w:rsidRDefault="00C13B8E" w:rsidP="00311C0A">
            <w:pPr>
              <w:pStyle w:val="Tabletext"/>
              <w:rPr>
                <w:sz w:val="16"/>
                <w:szCs w:val="16"/>
              </w:rPr>
            </w:pPr>
            <w:r w:rsidRPr="009A5188">
              <w:rPr>
                <w:sz w:val="16"/>
                <w:szCs w:val="16"/>
              </w:rPr>
              <w:t xml:space="preserve">How did the Pilgrims and </w:t>
            </w:r>
            <w:proofErr w:type="spellStart"/>
            <w:r w:rsidRPr="009A5188">
              <w:rPr>
                <w:sz w:val="16"/>
                <w:szCs w:val="16"/>
              </w:rPr>
              <w:t>Wampanoags</w:t>
            </w:r>
            <w:proofErr w:type="spellEnd"/>
            <w:r w:rsidRPr="009A5188">
              <w:rPr>
                <w:sz w:val="16"/>
                <w:szCs w:val="16"/>
              </w:rPr>
              <w:t xml:space="preserve"> move from cooperation to conflict?</w:t>
            </w:r>
          </w:p>
        </w:tc>
      </w:tr>
      <w:tr w:rsidR="00C13B8E" w:rsidRPr="004B45A1" w14:paraId="2F2A738E" w14:textId="77777777" w:rsidTr="009A5188">
        <w:trPr>
          <w:trHeight w:val="65"/>
        </w:trPr>
        <w:tc>
          <w:tcPr>
            <w:tcW w:w="3317" w:type="dxa"/>
            <w:shd w:val="clear" w:color="auto" w:fill="4472C4" w:themeFill="accent5"/>
          </w:tcPr>
          <w:p w14:paraId="63B4D697" w14:textId="77777777" w:rsidR="00C13B8E" w:rsidRPr="009A5188" w:rsidRDefault="00C13B8E" w:rsidP="007D7438">
            <w:pPr>
              <w:jc w:val="center"/>
              <w:rPr>
                <w:b/>
                <w:color w:val="FFFFFF" w:themeColor="background1"/>
                <w:sz w:val="20"/>
                <w:szCs w:val="20"/>
              </w:rPr>
            </w:pPr>
            <w:r w:rsidRPr="009A5188">
              <w:rPr>
                <w:b/>
                <w:color w:val="FFFFFF" w:themeColor="background1"/>
                <w:sz w:val="20"/>
                <w:szCs w:val="20"/>
              </w:rPr>
              <w:t>Formative Performance Task</w:t>
            </w:r>
          </w:p>
        </w:tc>
        <w:tc>
          <w:tcPr>
            <w:tcW w:w="3690" w:type="dxa"/>
            <w:shd w:val="clear" w:color="auto" w:fill="4472C4" w:themeFill="accent5"/>
          </w:tcPr>
          <w:p w14:paraId="2B995638" w14:textId="77777777" w:rsidR="00C13B8E" w:rsidRPr="009A5188" w:rsidRDefault="00C13B8E" w:rsidP="007D7438">
            <w:pPr>
              <w:jc w:val="center"/>
              <w:rPr>
                <w:b/>
                <w:color w:val="FFFFFF" w:themeColor="background1"/>
                <w:sz w:val="20"/>
                <w:szCs w:val="20"/>
              </w:rPr>
            </w:pPr>
            <w:r w:rsidRPr="009A5188">
              <w:rPr>
                <w:b/>
                <w:color w:val="FFFFFF" w:themeColor="background1"/>
                <w:sz w:val="20"/>
                <w:szCs w:val="20"/>
              </w:rPr>
              <w:t>Formative Performance Task</w:t>
            </w:r>
          </w:p>
        </w:tc>
        <w:tc>
          <w:tcPr>
            <w:tcW w:w="4050" w:type="dxa"/>
            <w:shd w:val="clear" w:color="auto" w:fill="4472C4" w:themeFill="accent5"/>
          </w:tcPr>
          <w:p w14:paraId="348D6362" w14:textId="77777777" w:rsidR="00C13B8E" w:rsidRPr="009A5188" w:rsidRDefault="00C13B8E" w:rsidP="007D7438">
            <w:pPr>
              <w:jc w:val="center"/>
              <w:rPr>
                <w:b/>
                <w:color w:val="FFFFFF" w:themeColor="background1"/>
                <w:sz w:val="20"/>
                <w:szCs w:val="20"/>
              </w:rPr>
            </w:pPr>
            <w:r w:rsidRPr="009A5188">
              <w:rPr>
                <w:b/>
                <w:color w:val="FFFFFF" w:themeColor="background1"/>
                <w:sz w:val="20"/>
                <w:szCs w:val="20"/>
              </w:rPr>
              <w:t>Formative Performance Task</w:t>
            </w:r>
          </w:p>
        </w:tc>
      </w:tr>
      <w:tr w:rsidR="00C13B8E" w14:paraId="2643EE7D" w14:textId="77777777" w:rsidTr="009A5188">
        <w:trPr>
          <w:trHeight w:val="479"/>
        </w:trPr>
        <w:tc>
          <w:tcPr>
            <w:tcW w:w="3317" w:type="dxa"/>
            <w:vAlign w:val="center"/>
          </w:tcPr>
          <w:p w14:paraId="0A9FD6F8" w14:textId="7B92ED41" w:rsidR="00C13B8E" w:rsidRPr="009A5188" w:rsidRDefault="005B2478" w:rsidP="00311C0A">
            <w:pPr>
              <w:pStyle w:val="Keypractices"/>
              <w:rPr>
                <w:b w:val="0"/>
                <w:noProof/>
                <w:color w:val="auto"/>
                <w:sz w:val="16"/>
                <w:szCs w:val="16"/>
              </w:rPr>
            </w:pPr>
            <w:r w:rsidRPr="005B2478">
              <w:rPr>
                <w:b w:val="0"/>
                <w:noProof/>
                <w:color w:val="auto"/>
                <w:sz w:val="16"/>
                <w:szCs w:val="16"/>
              </w:rPr>
              <w:t>Write a first-person account from the perspective of a Pilgrim and/or a Wampanoag man or woman about their early contact in 1621.</w:t>
            </w:r>
          </w:p>
        </w:tc>
        <w:tc>
          <w:tcPr>
            <w:tcW w:w="3690" w:type="dxa"/>
            <w:vAlign w:val="center"/>
          </w:tcPr>
          <w:p w14:paraId="3106AD67" w14:textId="77777777" w:rsidR="00C13B8E" w:rsidRPr="009A5188" w:rsidRDefault="00C13B8E" w:rsidP="00311C0A">
            <w:pPr>
              <w:pStyle w:val="Keypractices"/>
              <w:rPr>
                <w:b w:val="0"/>
                <w:noProof/>
                <w:color w:val="auto"/>
                <w:sz w:val="16"/>
                <w:szCs w:val="16"/>
              </w:rPr>
            </w:pPr>
            <w:r w:rsidRPr="009A5188">
              <w:rPr>
                <w:b w:val="0"/>
                <w:noProof/>
                <w:color w:val="auto"/>
                <w:sz w:val="16"/>
                <w:szCs w:val="16"/>
              </w:rPr>
              <w:t xml:space="preserve">Create an annotated illustration that highlights how the Pilgrims and the Wampanoags cooperated in the early years after their first contact. </w:t>
            </w:r>
          </w:p>
        </w:tc>
        <w:tc>
          <w:tcPr>
            <w:tcW w:w="4050" w:type="dxa"/>
            <w:vAlign w:val="center"/>
          </w:tcPr>
          <w:p w14:paraId="683722EE" w14:textId="77777777" w:rsidR="00C13B8E" w:rsidRPr="009A5188" w:rsidRDefault="00C13B8E" w:rsidP="00311C0A">
            <w:pPr>
              <w:pStyle w:val="Keypractices"/>
              <w:rPr>
                <w:b w:val="0"/>
                <w:noProof/>
                <w:color w:val="auto"/>
                <w:sz w:val="16"/>
                <w:szCs w:val="16"/>
              </w:rPr>
            </w:pPr>
            <w:r w:rsidRPr="009A5188">
              <w:rPr>
                <w:b w:val="0"/>
                <w:noProof/>
                <w:color w:val="auto"/>
                <w:sz w:val="16"/>
                <w:szCs w:val="16"/>
              </w:rPr>
              <w:t xml:space="preserve">Make a claim supported by evidence about whether or not the conflicts could have been avoided from the perspective of the Pilgrims and/or the Wampanoags. </w:t>
            </w:r>
          </w:p>
        </w:tc>
      </w:tr>
      <w:tr w:rsidR="0024322E" w14:paraId="59148A1D" w14:textId="77777777" w:rsidTr="009A5188">
        <w:trPr>
          <w:trHeight w:val="65"/>
        </w:trPr>
        <w:tc>
          <w:tcPr>
            <w:tcW w:w="11057" w:type="dxa"/>
            <w:gridSpan w:val="3"/>
            <w:shd w:val="clear" w:color="auto" w:fill="E7E6E6" w:themeFill="background2"/>
            <w:vAlign w:val="center"/>
          </w:tcPr>
          <w:p w14:paraId="72C3B570" w14:textId="5683081D" w:rsidR="0024322E" w:rsidRPr="009A5188" w:rsidRDefault="0024322E" w:rsidP="0024322E">
            <w:pPr>
              <w:pStyle w:val="Keypractices"/>
              <w:jc w:val="center"/>
              <w:rPr>
                <w:b w:val="0"/>
                <w:noProof/>
                <w:color w:val="auto"/>
                <w:sz w:val="24"/>
              </w:rPr>
            </w:pPr>
            <w:r w:rsidRPr="009A5188">
              <w:rPr>
                <w:i/>
                <w:noProof/>
                <w:color w:val="000000" w:themeColor="text1"/>
                <w:sz w:val="24"/>
              </w:rPr>
              <w:t>Integration of Inquiry Process and Skills</w:t>
            </w:r>
          </w:p>
        </w:tc>
      </w:tr>
      <w:tr w:rsidR="00284CE1" w:rsidRPr="005515B1" w14:paraId="1CC45154" w14:textId="77777777" w:rsidTr="00284CE1">
        <w:trPr>
          <w:trHeight w:val="101"/>
        </w:trPr>
        <w:tc>
          <w:tcPr>
            <w:tcW w:w="3317" w:type="dxa"/>
            <w:shd w:val="clear" w:color="auto" w:fill="4472C4" w:themeFill="accent5"/>
          </w:tcPr>
          <w:p w14:paraId="25F551E2" w14:textId="27498A51" w:rsidR="00284CE1" w:rsidRPr="007D7438" w:rsidRDefault="00284CE1" w:rsidP="00284CE1">
            <w:pPr>
              <w:pStyle w:val="Keypractices"/>
              <w:tabs>
                <w:tab w:val="center" w:pos="1550"/>
              </w:tabs>
              <w:ind w:left="0"/>
              <w:jc w:val="center"/>
              <w:rPr>
                <w:noProof/>
                <w:color w:val="2F5496" w:themeColor="accent5" w:themeShade="BF"/>
                <w:szCs w:val="18"/>
              </w:rPr>
            </w:pPr>
            <w:r w:rsidRPr="007127BC">
              <w:rPr>
                <w:color w:val="FFFFFF" w:themeColor="background1"/>
                <w:sz w:val="20"/>
                <w:szCs w:val="20"/>
              </w:rPr>
              <w:t>Supporting Question 1</w:t>
            </w:r>
          </w:p>
        </w:tc>
        <w:tc>
          <w:tcPr>
            <w:tcW w:w="3690" w:type="dxa"/>
            <w:shd w:val="clear" w:color="auto" w:fill="4472C4" w:themeFill="accent5"/>
          </w:tcPr>
          <w:p w14:paraId="4F52FFC7" w14:textId="4B4C1C44" w:rsidR="00284CE1" w:rsidRPr="007D7438" w:rsidRDefault="00284CE1" w:rsidP="00284CE1">
            <w:pPr>
              <w:pStyle w:val="Keypractices"/>
              <w:ind w:left="0"/>
              <w:jc w:val="center"/>
              <w:rPr>
                <w:noProof/>
                <w:color w:val="2F5496" w:themeColor="accent5" w:themeShade="BF"/>
                <w:szCs w:val="18"/>
              </w:rPr>
            </w:pPr>
            <w:r w:rsidRPr="007127BC">
              <w:rPr>
                <w:color w:val="FFFFFF" w:themeColor="background1"/>
                <w:sz w:val="20"/>
                <w:szCs w:val="20"/>
              </w:rPr>
              <w:t>Supporting Question 2</w:t>
            </w:r>
          </w:p>
        </w:tc>
        <w:tc>
          <w:tcPr>
            <w:tcW w:w="4050" w:type="dxa"/>
            <w:shd w:val="clear" w:color="auto" w:fill="4472C4" w:themeFill="accent5"/>
          </w:tcPr>
          <w:p w14:paraId="3E2B435E" w14:textId="41E54A8C" w:rsidR="00284CE1" w:rsidRPr="007D7438" w:rsidRDefault="00284CE1" w:rsidP="00284CE1">
            <w:pPr>
              <w:pStyle w:val="Keypractices"/>
              <w:ind w:left="0"/>
              <w:jc w:val="center"/>
              <w:rPr>
                <w:noProof/>
                <w:color w:val="2F5496" w:themeColor="accent5" w:themeShade="BF"/>
                <w:szCs w:val="18"/>
              </w:rPr>
            </w:pPr>
            <w:r w:rsidRPr="007127BC">
              <w:rPr>
                <w:color w:val="FFFFFF" w:themeColor="background1"/>
                <w:sz w:val="20"/>
                <w:szCs w:val="20"/>
              </w:rPr>
              <w:t>Supporting Question 3</w:t>
            </w:r>
          </w:p>
        </w:tc>
      </w:tr>
      <w:tr w:rsidR="0024322E" w:rsidRPr="005515B1" w14:paraId="40956F47" w14:textId="77777777" w:rsidTr="009A5188">
        <w:trPr>
          <w:trHeight w:val="938"/>
        </w:trPr>
        <w:tc>
          <w:tcPr>
            <w:tcW w:w="3317" w:type="dxa"/>
          </w:tcPr>
          <w:p w14:paraId="31A234B5" w14:textId="77777777" w:rsidR="0024322E" w:rsidRDefault="00CF7B09" w:rsidP="00CF7B09">
            <w:pPr>
              <w:pStyle w:val="Keypractices"/>
              <w:tabs>
                <w:tab w:val="center" w:pos="1550"/>
              </w:tabs>
              <w:ind w:left="0"/>
              <w:rPr>
                <w:b w:val="0"/>
                <w:noProof/>
                <w:color w:val="auto"/>
                <w:sz w:val="16"/>
                <w:szCs w:val="16"/>
              </w:rPr>
            </w:pPr>
            <w:r w:rsidRPr="002F18CC">
              <w:rPr>
                <w:noProof/>
                <w:color w:val="2F5496" w:themeColor="accent5" w:themeShade="BF"/>
                <w:sz w:val="16"/>
                <w:szCs w:val="16"/>
              </w:rPr>
              <w:t xml:space="preserve">Connect: </w:t>
            </w:r>
            <w:r w:rsidRPr="002F18CC">
              <w:rPr>
                <w:noProof/>
                <w:color w:val="auto"/>
                <w:sz w:val="16"/>
                <w:szCs w:val="16"/>
              </w:rPr>
              <w:t xml:space="preserve">States and verifies what is known and makes connections to prior knowledge </w:t>
            </w:r>
            <w:r w:rsidRPr="002F18CC">
              <w:rPr>
                <w:b w:val="0"/>
                <w:noProof/>
                <w:color w:val="auto"/>
                <w:sz w:val="16"/>
                <w:szCs w:val="16"/>
              </w:rPr>
              <w:t>about the Pilgrims, the Wampanoag, and Pilgrim-Wampanoag in</w:t>
            </w:r>
            <w:r w:rsidR="004131E8">
              <w:rPr>
                <w:b w:val="0"/>
                <w:noProof/>
                <w:color w:val="auto"/>
                <w:sz w:val="16"/>
                <w:szCs w:val="16"/>
              </w:rPr>
              <w:t>t</w:t>
            </w:r>
            <w:r w:rsidRPr="002F18CC">
              <w:rPr>
                <w:b w:val="0"/>
                <w:noProof/>
                <w:color w:val="auto"/>
                <w:sz w:val="16"/>
                <w:szCs w:val="16"/>
              </w:rPr>
              <w:t xml:space="preserve">eractions </w:t>
            </w:r>
            <w:r w:rsidR="00ED7419" w:rsidRPr="002F18CC">
              <w:rPr>
                <w:b w:val="0"/>
                <w:noProof/>
                <w:color w:val="auto"/>
                <w:sz w:val="16"/>
                <w:szCs w:val="16"/>
              </w:rPr>
              <w:t>while examining a painting of relations between the Pilgrims and Wampanoags.</w:t>
            </w:r>
          </w:p>
          <w:p w14:paraId="1720E5B7" w14:textId="1E9CB574" w:rsidR="0080013D" w:rsidRPr="0080013D" w:rsidRDefault="0080013D" w:rsidP="00CF7B09">
            <w:pPr>
              <w:pStyle w:val="Keypractices"/>
              <w:tabs>
                <w:tab w:val="center" w:pos="1550"/>
              </w:tabs>
              <w:ind w:left="0"/>
              <w:rPr>
                <w:color w:val="2F5496" w:themeColor="accent5" w:themeShade="BF"/>
                <w:sz w:val="16"/>
                <w:szCs w:val="16"/>
              </w:rPr>
            </w:pPr>
            <w:r>
              <w:rPr>
                <w:noProof/>
                <w:color w:val="auto"/>
                <w:sz w:val="16"/>
                <w:szCs w:val="16"/>
              </w:rPr>
              <w:t xml:space="preserve">Graphic Organizer: </w:t>
            </w:r>
            <w:hyperlink r:id="rId7" w:anchor="connect14" w:history="1">
              <w:r w:rsidRPr="00BB1013">
                <w:rPr>
                  <w:rStyle w:val="Hyperlink"/>
                  <w:noProof/>
                  <w:sz w:val="16"/>
                  <w:szCs w:val="16"/>
                </w:rPr>
                <w:t>Connect#14</w:t>
              </w:r>
            </w:hyperlink>
          </w:p>
        </w:tc>
        <w:tc>
          <w:tcPr>
            <w:tcW w:w="3690" w:type="dxa"/>
          </w:tcPr>
          <w:p w14:paraId="68D65FC0" w14:textId="77777777" w:rsidR="00BB174A" w:rsidRPr="002F18CC" w:rsidRDefault="0024322E" w:rsidP="007D7438">
            <w:pPr>
              <w:pStyle w:val="Keypractices"/>
              <w:ind w:left="0"/>
              <w:rPr>
                <w:b w:val="0"/>
                <w:noProof/>
                <w:color w:val="auto"/>
                <w:sz w:val="16"/>
                <w:szCs w:val="16"/>
              </w:rPr>
            </w:pPr>
            <w:r w:rsidRPr="002F18CC">
              <w:rPr>
                <w:noProof/>
                <w:color w:val="2F5496" w:themeColor="accent5" w:themeShade="BF"/>
                <w:sz w:val="16"/>
                <w:szCs w:val="16"/>
              </w:rPr>
              <w:t xml:space="preserve">Connect: </w:t>
            </w:r>
            <w:r w:rsidRPr="002F18CC">
              <w:rPr>
                <w:noProof/>
                <w:color w:val="auto"/>
                <w:sz w:val="16"/>
                <w:szCs w:val="16"/>
              </w:rPr>
              <w:t>Uses sources to acquire background information and brainstorms ideas for further inquiry</w:t>
            </w:r>
            <w:r w:rsidR="00103AC4" w:rsidRPr="002F18CC">
              <w:rPr>
                <w:noProof/>
                <w:color w:val="auto"/>
                <w:sz w:val="16"/>
                <w:szCs w:val="16"/>
              </w:rPr>
              <w:t xml:space="preserve"> </w:t>
            </w:r>
            <w:r w:rsidR="00103AC4" w:rsidRPr="002F18CC">
              <w:rPr>
                <w:b w:val="0"/>
                <w:noProof/>
                <w:color w:val="auto"/>
                <w:sz w:val="16"/>
                <w:szCs w:val="16"/>
              </w:rPr>
              <w:t>about how the Pilgrims and the Wampanoags cooperated in the early years</w:t>
            </w:r>
            <w:r w:rsidRPr="002F18CC">
              <w:rPr>
                <w:b w:val="0"/>
                <w:noProof/>
                <w:color w:val="auto"/>
                <w:sz w:val="16"/>
                <w:szCs w:val="16"/>
              </w:rPr>
              <w:t xml:space="preserve">. </w:t>
            </w:r>
          </w:p>
          <w:p w14:paraId="390766E7" w14:textId="528CA3A9" w:rsidR="0024322E" w:rsidRPr="002F18CC" w:rsidRDefault="0024322E" w:rsidP="00BB174A">
            <w:pPr>
              <w:pStyle w:val="Keypractices"/>
              <w:ind w:left="0"/>
              <w:rPr>
                <w:noProof/>
                <w:color w:val="2F5496" w:themeColor="accent5" w:themeShade="BF"/>
                <w:sz w:val="16"/>
                <w:szCs w:val="16"/>
              </w:rPr>
            </w:pPr>
            <w:r w:rsidRPr="002F18CC">
              <w:rPr>
                <w:noProof/>
                <w:color w:val="auto"/>
                <w:sz w:val="16"/>
                <w:szCs w:val="16"/>
              </w:rPr>
              <w:t xml:space="preserve">Graphic Organizer: </w:t>
            </w:r>
            <w:hyperlink r:id="rId8" w:anchor="connect11" w:history="1">
              <w:r w:rsidR="0080013D" w:rsidRPr="00BB1013">
                <w:rPr>
                  <w:rStyle w:val="Hyperlink"/>
                  <w:noProof/>
                  <w:sz w:val="16"/>
                  <w:szCs w:val="16"/>
                </w:rPr>
                <w:t>Connect#11</w:t>
              </w:r>
            </w:hyperlink>
          </w:p>
        </w:tc>
        <w:tc>
          <w:tcPr>
            <w:tcW w:w="4050" w:type="dxa"/>
          </w:tcPr>
          <w:p w14:paraId="2B766957" w14:textId="77777777" w:rsidR="002F18CC" w:rsidRPr="002F18CC" w:rsidRDefault="0024322E" w:rsidP="002F18CC">
            <w:pPr>
              <w:pStyle w:val="Keypractices"/>
              <w:ind w:left="0"/>
              <w:rPr>
                <w:b w:val="0"/>
                <w:noProof/>
                <w:color w:val="auto"/>
                <w:sz w:val="16"/>
                <w:szCs w:val="16"/>
              </w:rPr>
            </w:pPr>
            <w:r w:rsidRPr="002F18CC">
              <w:rPr>
                <w:noProof/>
                <w:color w:val="2F5496" w:themeColor="accent5" w:themeShade="BF"/>
                <w:sz w:val="16"/>
                <w:szCs w:val="16"/>
              </w:rPr>
              <w:t xml:space="preserve">Connect: </w:t>
            </w:r>
            <w:r w:rsidRPr="002F18CC">
              <w:rPr>
                <w:noProof/>
                <w:color w:val="auto"/>
                <w:sz w:val="16"/>
                <w:szCs w:val="16"/>
              </w:rPr>
              <w:t xml:space="preserve">States and verifies what is known </w:t>
            </w:r>
            <w:r w:rsidR="002F18CC" w:rsidRPr="002F18CC">
              <w:rPr>
                <w:noProof/>
                <w:color w:val="auto"/>
                <w:sz w:val="16"/>
                <w:szCs w:val="16"/>
              </w:rPr>
              <w:t xml:space="preserve">and </w:t>
            </w:r>
            <w:r w:rsidRPr="002F18CC">
              <w:rPr>
                <w:noProof/>
                <w:color w:val="auto"/>
                <w:sz w:val="16"/>
                <w:szCs w:val="16"/>
              </w:rPr>
              <w:t>makes connections to prior knowledge</w:t>
            </w:r>
            <w:r w:rsidR="00103AC4" w:rsidRPr="002F18CC">
              <w:rPr>
                <w:noProof/>
                <w:color w:val="auto"/>
                <w:sz w:val="16"/>
                <w:szCs w:val="16"/>
              </w:rPr>
              <w:t xml:space="preserve"> </w:t>
            </w:r>
            <w:r w:rsidR="00103AC4" w:rsidRPr="002F18CC">
              <w:rPr>
                <w:b w:val="0"/>
                <w:noProof/>
                <w:color w:val="auto"/>
                <w:sz w:val="16"/>
                <w:szCs w:val="16"/>
              </w:rPr>
              <w:t>about how the Pilgrims and the Wampanoags moved from cooperation to conflict</w:t>
            </w:r>
            <w:r w:rsidRPr="002F18CC">
              <w:rPr>
                <w:b w:val="0"/>
                <w:noProof/>
                <w:color w:val="auto"/>
                <w:sz w:val="16"/>
                <w:szCs w:val="16"/>
              </w:rPr>
              <w:t xml:space="preserve">. </w:t>
            </w:r>
          </w:p>
          <w:p w14:paraId="5D0FC214" w14:textId="73216785" w:rsidR="0024322E" w:rsidRPr="002F18CC" w:rsidRDefault="0024322E" w:rsidP="002F18CC">
            <w:pPr>
              <w:pStyle w:val="Keypractices"/>
              <w:ind w:left="0"/>
              <w:rPr>
                <w:noProof/>
                <w:color w:val="2F5496" w:themeColor="accent5" w:themeShade="BF"/>
                <w:sz w:val="16"/>
                <w:szCs w:val="16"/>
              </w:rPr>
            </w:pPr>
            <w:r w:rsidRPr="002F18CC">
              <w:rPr>
                <w:noProof/>
                <w:color w:val="auto"/>
                <w:sz w:val="16"/>
                <w:szCs w:val="16"/>
              </w:rPr>
              <w:t xml:space="preserve">Graphic Organizer: </w:t>
            </w:r>
            <w:hyperlink r:id="rId9" w:anchor="connect14" w:history="1">
              <w:r w:rsidR="0080013D" w:rsidRPr="00BB1013">
                <w:rPr>
                  <w:rStyle w:val="Hyperlink"/>
                  <w:noProof/>
                  <w:sz w:val="16"/>
                  <w:szCs w:val="16"/>
                </w:rPr>
                <w:t>Connect#14</w:t>
              </w:r>
            </w:hyperlink>
          </w:p>
        </w:tc>
      </w:tr>
      <w:tr w:rsidR="0024322E" w14:paraId="456F4FF5" w14:textId="77777777" w:rsidTr="009A5188">
        <w:trPr>
          <w:trHeight w:val="812"/>
        </w:trPr>
        <w:tc>
          <w:tcPr>
            <w:tcW w:w="3317" w:type="dxa"/>
          </w:tcPr>
          <w:p w14:paraId="1EA32A9B" w14:textId="12876504" w:rsidR="00361C6A" w:rsidRPr="002F18CC" w:rsidRDefault="0024322E" w:rsidP="007D7438">
            <w:pPr>
              <w:pStyle w:val="Keypractices"/>
              <w:ind w:left="0"/>
              <w:rPr>
                <w:b w:val="0"/>
                <w:noProof/>
                <w:color w:val="auto"/>
                <w:sz w:val="16"/>
                <w:szCs w:val="16"/>
              </w:rPr>
            </w:pPr>
            <w:r w:rsidRPr="002F18CC">
              <w:rPr>
                <w:color w:val="2F5496" w:themeColor="accent5" w:themeShade="BF"/>
                <w:sz w:val="16"/>
                <w:szCs w:val="16"/>
              </w:rPr>
              <w:t xml:space="preserve">Wonder: </w:t>
            </w:r>
            <w:r w:rsidRPr="002F18CC">
              <w:rPr>
                <w:noProof/>
                <w:color w:val="auto"/>
                <w:sz w:val="16"/>
                <w:szCs w:val="16"/>
              </w:rPr>
              <w:t>Assesses questions to determine which can be answered by simple facts, which cannot be answered, and which would lead to an interesting inquiry</w:t>
            </w:r>
            <w:r w:rsidR="00103AC4" w:rsidRPr="002F18CC">
              <w:rPr>
                <w:noProof/>
                <w:color w:val="auto"/>
                <w:sz w:val="16"/>
                <w:szCs w:val="16"/>
              </w:rPr>
              <w:t xml:space="preserve"> about</w:t>
            </w:r>
            <w:r w:rsidR="00103AC4" w:rsidRPr="002F18CC">
              <w:rPr>
                <w:b w:val="0"/>
                <w:noProof/>
                <w:color w:val="auto"/>
                <w:sz w:val="16"/>
                <w:szCs w:val="16"/>
              </w:rPr>
              <w:t xml:space="preserve"> what early contact was like between the Pilgrims and the Wampanoags</w:t>
            </w:r>
            <w:r w:rsidRPr="002F18CC">
              <w:rPr>
                <w:b w:val="0"/>
                <w:noProof/>
                <w:color w:val="auto"/>
                <w:sz w:val="16"/>
                <w:szCs w:val="16"/>
              </w:rPr>
              <w:t xml:space="preserve">. </w:t>
            </w:r>
          </w:p>
          <w:p w14:paraId="48FE42F6" w14:textId="1ECA40D0" w:rsidR="0024322E" w:rsidRPr="002F18CC" w:rsidRDefault="0024322E" w:rsidP="009A21B2">
            <w:pPr>
              <w:pStyle w:val="Keypractices"/>
              <w:ind w:left="0"/>
              <w:rPr>
                <w:noProof/>
                <w:color w:val="2F5496" w:themeColor="accent5" w:themeShade="BF"/>
                <w:sz w:val="16"/>
                <w:szCs w:val="16"/>
              </w:rPr>
            </w:pPr>
            <w:r w:rsidRPr="002F18CC">
              <w:rPr>
                <w:noProof/>
                <w:color w:val="auto"/>
                <w:sz w:val="16"/>
                <w:szCs w:val="16"/>
              </w:rPr>
              <w:t xml:space="preserve">Graphic Organizer: </w:t>
            </w:r>
            <w:hyperlink r:id="rId10" w:anchor="wonder8" w:history="1">
              <w:r w:rsidR="0080013D" w:rsidRPr="00BB1013">
                <w:rPr>
                  <w:rStyle w:val="Hyperlink"/>
                  <w:noProof/>
                  <w:sz w:val="16"/>
                  <w:szCs w:val="16"/>
                </w:rPr>
                <w:t>Wonder#8</w:t>
              </w:r>
            </w:hyperlink>
          </w:p>
        </w:tc>
        <w:tc>
          <w:tcPr>
            <w:tcW w:w="3690" w:type="dxa"/>
          </w:tcPr>
          <w:p w14:paraId="5D5BBF5E" w14:textId="4D7D895C" w:rsidR="0024322E" w:rsidRPr="002F18CC" w:rsidRDefault="0024322E" w:rsidP="007D7438">
            <w:pPr>
              <w:pStyle w:val="Keypractices"/>
              <w:ind w:left="0"/>
              <w:rPr>
                <w:b w:val="0"/>
                <w:color w:val="2F5496" w:themeColor="accent5" w:themeShade="BF"/>
                <w:sz w:val="16"/>
                <w:szCs w:val="16"/>
              </w:rPr>
            </w:pPr>
            <w:r w:rsidRPr="002F18CC">
              <w:rPr>
                <w:noProof/>
                <w:color w:val="2F5496" w:themeColor="accent5" w:themeShade="BF"/>
                <w:sz w:val="16"/>
                <w:szCs w:val="16"/>
              </w:rPr>
              <w:t xml:space="preserve">Wonder: </w:t>
            </w:r>
            <w:r w:rsidR="00984B60" w:rsidRPr="002F18CC">
              <w:rPr>
                <w:noProof/>
                <w:color w:val="000000" w:themeColor="text1"/>
                <w:sz w:val="16"/>
                <w:szCs w:val="16"/>
              </w:rPr>
              <w:t>Determines what information is needed to support the investigation and answer the questions</w:t>
            </w:r>
            <w:r w:rsidR="00984B60" w:rsidRPr="002F18CC">
              <w:rPr>
                <w:b w:val="0"/>
                <w:noProof/>
                <w:color w:val="000000" w:themeColor="text1"/>
                <w:sz w:val="16"/>
                <w:szCs w:val="16"/>
              </w:rPr>
              <w:t xml:space="preserve"> about </w:t>
            </w:r>
            <w:r w:rsidR="00103AC4" w:rsidRPr="002F18CC">
              <w:rPr>
                <w:b w:val="0"/>
                <w:noProof/>
                <w:color w:val="000000" w:themeColor="text1"/>
                <w:sz w:val="16"/>
                <w:szCs w:val="16"/>
              </w:rPr>
              <w:t xml:space="preserve">how the Pilgrims and the Wampanoags cooperated in the early years. </w:t>
            </w:r>
          </w:p>
        </w:tc>
        <w:tc>
          <w:tcPr>
            <w:tcW w:w="4050" w:type="dxa"/>
          </w:tcPr>
          <w:p w14:paraId="1D4FFB40" w14:textId="4DBA4E21" w:rsidR="002F18CC" w:rsidRPr="002F18CC" w:rsidRDefault="0024322E" w:rsidP="0024322E">
            <w:pPr>
              <w:pStyle w:val="Keypractices"/>
              <w:ind w:left="0"/>
              <w:rPr>
                <w:b w:val="0"/>
                <w:noProof/>
                <w:color w:val="auto"/>
                <w:sz w:val="16"/>
                <w:szCs w:val="16"/>
              </w:rPr>
            </w:pPr>
            <w:r w:rsidRPr="002F18CC">
              <w:rPr>
                <w:noProof/>
                <w:color w:val="2F5496" w:themeColor="accent5" w:themeShade="BF"/>
                <w:sz w:val="16"/>
                <w:szCs w:val="16"/>
              </w:rPr>
              <w:t xml:space="preserve">Wonder: </w:t>
            </w:r>
            <w:r w:rsidRPr="002F18CC">
              <w:rPr>
                <w:noProof/>
                <w:color w:val="auto"/>
                <w:sz w:val="16"/>
                <w:szCs w:val="16"/>
              </w:rPr>
              <w:t>Analyzes and evaluates what is known, observed or experienced to form tentative thesis or hypothesis</w:t>
            </w:r>
            <w:r w:rsidR="00103AC4" w:rsidRPr="002F18CC">
              <w:rPr>
                <w:b w:val="0"/>
                <w:noProof/>
                <w:color w:val="auto"/>
                <w:sz w:val="16"/>
                <w:szCs w:val="16"/>
              </w:rPr>
              <w:t xml:space="preserve"> about how the Pilgrims and the Wampanoags moved from cooperation to conflict</w:t>
            </w:r>
            <w:r w:rsidR="002F18CC" w:rsidRPr="002F18CC">
              <w:rPr>
                <w:b w:val="0"/>
                <w:noProof/>
                <w:color w:val="auto"/>
                <w:sz w:val="16"/>
                <w:szCs w:val="16"/>
              </w:rPr>
              <w:t>.</w:t>
            </w:r>
          </w:p>
          <w:p w14:paraId="23C9577C" w14:textId="0027E600" w:rsidR="0024322E" w:rsidRPr="002F18CC" w:rsidRDefault="0024322E" w:rsidP="0024322E">
            <w:pPr>
              <w:pStyle w:val="Keypractices"/>
              <w:ind w:left="0"/>
              <w:rPr>
                <w:noProof/>
                <w:color w:val="2F5496" w:themeColor="accent5" w:themeShade="BF"/>
                <w:sz w:val="16"/>
                <w:szCs w:val="16"/>
              </w:rPr>
            </w:pPr>
            <w:r w:rsidRPr="002F18CC">
              <w:rPr>
                <w:noProof/>
                <w:color w:val="auto"/>
                <w:sz w:val="16"/>
                <w:szCs w:val="16"/>
              </w:rPr>
              <w:t xml:space="preserve">Graphic Organizer: </w:t>
            </w:r>
            <w:hyperlink r:id="rId11" w:anchor="wonder12" w:history="1">
              <w:r w:rsidR="0080013D" w:rsidRPr="00BB1013">
                <w:rPr>
                  <w:rStyle w:val="Hyperlink"/>
                  <w:noProof/>
                  <w:sz w:val="16"/>
                  <w:szCs w:val="16"/>
                </w:rPr>
                <w:t>Wonder#12</w:t>
              </w:r>
            </w:hyperlink>
          </w:p>
          <w:p w14:paraId="7E2DFDD2" w14:textId="77777777" w:rsidR="0024322E" w:rsidRPr="002F18CC" w:rsidRDefault="0024322E" w:rsidP="0024322E">
            <w:pPr>
              <w:rPr>
                <w:rFonts w:ascii="Calibri" w:hAnsi="Calibri"/>
                <w:b/>
                <w:color w:val="2F5496" w:themeColor="accent5" w:themeShade="BF"/>
                <w:sz w:val="16"/>
                <w:szCs w:val="16"/>
              </w:rPr>
            </w:pPr>
          </w:p>
        </w:tc>
      </w:tr>
      <w:tr w:rsidR="0024322E" w14:paraId="3714F635" w14:textId="77777777" w:rsidTr="009A5188">
        <w:trPr>
          <w:trHeight w:val="850"/>
        </w:trPr>
        <w:tc>
          <w:tcPr>
            <w:tcW w:w="3317" w:type="dxa"/>
          </w:tcPr>
          <w:p w14:paraId="5A5B4EC8" w14:textId="731C899A" w:rsidR="0024322E" w:rsidRPr="0080013D" w:rsidRDefault="0024322E" w:rsidP="007D7438">
            <w:pPr>
              <w:pStyle w:val="Keypractices"/>
              <w:ind w:left="0"/>
              <w:rPr>
                <w:b w:val="0"/>
                <w:noProof/>
                <w:color w:val="000000" w:themeColor="text1"/>
                <w:sz w:val="16"/>
                <w:szCs w:val="16"/>
              </w:rPr>
            </w:pPr>
            <w:r w:rsidRPr="002F18CC">
              <w:rPr>
                <w:noProof/>
                <w:color w:val="2F5496" w:themeColor="accent5" w:themeShade="BF"/>
                <w:sz w:val="16"/>
                <w:szCs w:val="16"/>
              </w:rPr>
              <w:t xml:space="preserve">Investigate: </w:t>
            </w:r>
            <w:r w:rsidR="00984B60" w:rsidRPr="002F18CC">
              <w:rPr>
                <w:noProof/>
                <w:color w:val="000000" w:themeColor="text1"/>
                <w:sz w:val="16"/>
                <w:szCs w:val="16"/>
              </w:rPr>
              <w:t>Summarizes information that answers research questions</w:t>
            </w:r>
            <w:r w:rsidR="00984B60" w:rsidRPr="002F18CC">
              <w:rPr>
                <w:b w:val="0"/>
                <w:noProof/>
                <w:color w:val="000000" w:themeColor="text1"/>
                <w:sz w:val="16"/>
                <w:szCs w:val="16"/>
              </w:rPr>
              <w:t xml:space="preserve"> about </w:t>
            </w:r>
            <w:r w:rsidR="00103AC4" w:rsidRPr="002F18CC">
              <w:rPr>
                <w:b w:val="0"/>
                <w:noProof/>
                <w:color w:val="000000" w:themeColor="text1"/>
                <w:sz w:val="16"/>
                <w:szCs w:val="16"/>
              </w:rPr>
              <w:t>what early contact was like between t</w:t>
            </w:r>
            <w:r w:rsidR="009A21B2" w:rsidRPr="002F18CC">
              <w:rPr>
                <w:b w:val="0"/>
                <w:noProof/>
                <w:color w:val="000000" w:themeColor="text1"/>
                <w:sz w:val="16"/>
                <w:szCs w:val="16"/>
              </w:rPr>
              <w:t>he Pilgrims and the Wampanoags while examining a sketch depicting the Plymouth settlement, a journal account of an early meeting, and a set of illustrations of Native and Pilgrim leaders  meeting.</w:t>
            </w:r>
          </w:p>
        </w:tc>
        <w:tc>
          <w:tcPr>
            <w:tcW w:w="3690" w:type="dxa"/>
          </w:tcPr>
          <w:p w14:paraId="7BEA3441" w14:textId="51D21F5A" w:rsidR="0024322E" w:rsidRPr="002F18CC" w:rsidRDefault="0024322E" w:rsidP="007D7438">
            <w:pPr>
              <w:pStyle w:val="Keypractices"/>
              <w:ind w:left="0"/>
              <w:rPr>
                <w:b w:val="0"/>
                <w:color w:val="2F5496" w:themeColor="accent5" w:themeShade="BF"/>
                <w:sz w:val="16"/>
                <w:szCs w:val="16"/>
              </w:rPr>
            </w:pPr>
            <w:r w:rsidRPr="002F18CC">
              <w:rPr>
                <w:noProof/>
                <w:color w:val="2F5496" w:themeColor="accent5" w:themeShade="BF"/>
                <w:sz w:val="16"/>
                <w:szCs w:val="16"/>
              </w:rPr>
              <w:t>Investigate:</w:t>
            </w:r>
            <w:r w:rsidRPr="002F18CC">
              <w:rPr>
                <w:noProof/>
                <w:sz w:val="16"/>
                <w:szCs w:val="16"/>
              </w:rPr>
              <w:t xml:space="preserve"> </w:t>
            </w:r>
            <w:r w:rsidR="00984B60" w:rsidRPr="002F18CC">
              <w:rPr>
                <w:noProof/>
                <w:color w:val="000000" w:themeColor="text1"/>
                <w:sz w:val="16"/>
                <w:szCs w:val="16"/>
              </w:rPr>
              <w:t>Relates new information to prior knowledge</w:t>
            </w:r>
            <w:r w:rsidR="00984B60" w:rsidRPr="002F18CC">
              <w:rPr>
                <w:b w:val="0"/>
                <w:noProof/>
                <w:color w:val="000000" w:themeColor="text1"/>
                <w:sz w:val="16"/>
                <w:szCs w:val="16"/>
              </w:rPr>
              <w:t xml:space="preserve"> about </w:t>
            </w:r>
            <w:r w:rsidR="00103AC4" w:rsidRPr="002F18CC">
              <w:rPr>
                <w:b w:val="0"/>
                <w:noProof/>
                <w:color w:val="000000" w:themeColor="text1"/>
                <w:sz w:val="16"/>
                <w:szCs w:val="16"/>
              </w:rPr>
              <w:t>how the Pilgrims and the Wampanoags</w:t>
            </w:r>
            <w:r w:rsidR="00BB174A" w:rsidRPr="002F18CC">
              <w:rPr>
                <w:b w:val="0"/>
                <w:noProof/>
                <w:color w:val="000000" w:themeColor="text1"/>
                <w:sz w:val="16"/>
                <w:szCs w:val="16"/>
              </w:rPr>
              <w:t xml:space="preserve"> cooperated in the early years while reading an account of the first Thanksgiving, the 1621 treaty of Massasoit, and a description of sickness among the Native Americans.</w:t>
            </w:r>
          </w:p>
          <w:p w14:paraId="62E3AD81" w14:textId="77777777" w:rsidR="0024322E" w:rsidRPr="002F18CC" w:rsidRDefault="0024322E" w:rsidP="0024322E">
            <w:pPr>
              <w:rPr>
                <w:rFonts w:ascii="Calibri" w:hAnsi="Calibri"/>
                <w:b/>
                <w:color w:val="2F5496" w:themeColor="accent5" w:themeShade="BF"/>
                <w:sz w:val="16"/>
                <w:szCs w:val="16"/>
              </w:rPr>
            </w:pPr>
          </w:p>
        </w:tc>
        <w:tc>
          <w:tcPr>
            <w:tcW w:w="4050" w:type="dxa"/>
          </w:tcPr>
          <w:p w14:paraId="16AE63F5" w14:textId="51304A64" w:rsidR="002F18CC" w:rsidRPr="002F18CC" w:rsidRDefault="0024322E" w:rsidP="00103AC4">
            <w:pPr>
              <w:pStyle w:val="Keypractices"/>
              <w:ind w:left="0"/>
              <w:rPr>
                <w:b w:val="0"/>
                <w:noProof/>
                <w:color w:val="000000" w:themeColor="text1"/>
                <w:sz w:val="16"/>
                <w:szCs w:val="16"/>
              </w:rPr>
            </w:pPr>
            <w:r w:rsidRPr="002F18CC">
              <w:rPr>
                <w:noProof/>
                <w:color w:val="2F5496" w:themeColor="accent5" w:themeShade="BF"/>
                <w:sz w:val="16"/>
                <w:szCs w:val="16"/>
              </w:rPr>
              <w:t>Investigate:</w:t>
            </w:r>
            <w:r w:rsidR="002F18CC" w:rsidRPr="002F18CC">
              <w:rPr>
                <w:noProof/>
                <w:color w:val="000000" w:themeColor="text1"/>
                <w:sz w:val="16"/>
                <w:szCs w:val="16"/>
              </w:rPr>
              <w:t xml:space="preserve"> </w:t>
            </w:r>
            <w:r w:rsidR="00984B60" w:rsidRPr="002F18CC">
              <w:rPr>
                <w:noProof/>
                <w:color w:val="000000" w:themeColor="text1"/>
                <w:sz w:val="16"/>
                <w:szCs w:val="16"/>
              </w:rPr>
              <w:t>Uses both facts and opinions res</w:t>
            </w:r>
            <w:r w:rsidR="002F18CC" w:rsidRPr="002F18CC">
              <w:rPr>
                <w:noProof/>
                <w:color w:val="000000" w:themeColor="text1"/>
                <w:sz w:val="16"/>
                <w:szCs w:val="16"/>
              </w:rPr>
              <w:t>ponsibly by identifying and ver</w:t>
            </w:r>
            <w:r w:rsidR="00984B60" w:rsidRPr="002F18CC">
              <w:rPr>
                <w:noProof/>
                <w:color w:val="000000" w:themeColor="text1"/>
                <w:sz w:val="16"/>
                <w:szCs w:val="16"/>
              </w:rPr>
              <w:t>ifying them</w:t>
            </w:r>
            <w:r w:rsidR="00984B60" w:rsidRPr="002F18CC">
              <w:rPr>
                <w:b w:val="0"/>
                <w:noProof/>
                <w:color w:val="auto"/>
                <w:sz w:val="16"/>
                <w:szCs w:val="16"/>
              </w:rPr>
              <w:t xml:space="preserve"> </w:t>
            </w:r>
            <w:r w:rsidR="002F18CC" w:rsidRPr="002F18CC">
              <w:rPr>
                <w:b w:val="0"/>
                <w:noProof/>
                <w:color w:val="auto"/>
                <w:sz w:val="16"/>
                <w:szCs w:val="16"/>
              </w:rPr>
              <w:t>through the examination of sources including a chart of colonial population in New England, an image bank of maps of 16</w:t>
            </w:r>
            <w:r w:rsidR="002F18CC" w:rsidRPr="002F18CC">
              <w:rPr>
                <w:b w:val="0"/>
                <w:noProof/>
                <w:color w:val="auto"/>
                <w:sz w:val="16"/>
                <w:szCs w:val="16"/>
                <w:vertAlign w:val="superscript"/>
              </w:rPr>
              <w:t>th</w:t>
            </w:r>
            <w:r w:rsidR="002F18CC" w:rsidRPr="002F18CC">
              <w:rPr>
                <w:b w:val="0"/>
                <w:noProof/>
                <w:color w:val="auto"/>
                <w:sz w:val="16"/>
                <w:szCs w:val="16"/>
              </w:rPr>
              <w:t>-century settlements, excerpts from an account of a Wampanoag leader’s complaints, and a map depicting King Philip’s War.</w:t>
            </w:r>
            <w:r w:rsidR="00984B60" w:rsidRPr="002F18CC">
              <w:rPr>
                <w:b w:val="0"/>
                <w:noProof/>
                <w:color w:val="000000" w:themeColor="text1"/>
                <w:sz w:val="16"/>
                <w:szCs w:val="16"/>
              </w:rPr>
              <w:t xml:space="preserve"> </w:t>
            </w:r>
          </w:p>
          <w:p w14:paraId="0A1CC082" w14:textId="2E0DF7B2" w:rsidR="0024322E" w:rsidRDefault="00984B60" w:rsidP="002F18CC">
            <w:pPr>
              <w:pStyle w:val="Keypractices"/>
              <w:ind w:left="0"/>
              <w:rPr>
                <w:noProof/>
                <w:color w:val="000000" w:themeColor="text1"/>
                <w:sz w:val="16"/>
                <w:szCs w:val="16"/>
              </w:rPr>
            </w:pPr>
            <w:r w:rsidRPr="002F18CC">
              <w:rPr>
                <w:noProof/>
                <w:color w:val="000000" w:themeColor="text1"/>
                <w:sz w:val="16"/>
                <w:szCs w:val="16"/>
              </w:rPr>
              <w:t xml:space="preserve">Graphic Organizer: </w:t>
            </w:r>
            <w:hyperlink r:id="rId12" w:anchor="investigate71" w:history="1">
              <w:r w:rsidR="0080013D" w:rsidRPr="0080013D">
                <w:rPr>
                  <w:rStyle w:val="Hyperlink"/>
                  <w:noProof/>
                  <w:sz w:val="16"/>
                  <w:szCs w:val="16"/>
                </w:rPr>
                <w:t>Investigate#71</w:t>
              </w:r>
            </w:hyperlink>
          </w:p>
          <w:p w14:paraId="0BE04DCA" w14:textId="569C2B9C" w:rsidR="0015565B" w:rsidRPr="002F18CC" w:rsidRDefault="000A2E1F" w:rsidP="00B63DFB">
            <w:pPr>
              <w:pStyle w:val="Keypractices"/>
              <w:ind w:left="0"/>
              <w:rPr>
                <w:color w:val="2F5496" w:themeColor="accent5" w:themeShade="BF"/>
                <w:sz w:val="16"/>
                <w:szCs w:val="16"/>
              </w:rPr>
            </w:pPr>
            <w:hyperlink r:id="rId13" w:history="1">
              <w:r w:rsidR="00B63DFB" w:rsidRPr="000A2E1F">
                <w:rPr>
                  <w:rStyle w:val="Hyperlink"/>
                  <w:noProof/>
                  <w:color w:val="000000" w:themeColor="text1"/>
                  <w:sz w:val="16"/>
                  <w:szCs w:val="16"/>
                </w:rPr>
                <w:t>C3</w:t>
              </w:r>
              <w:r w:rsidR="0015565B" w:rsidRPr="000A2E1F">
                <w:rPr>
                  <w:rStyle w:val="Hyperlink"/>
                  <w:noProof/>
                  <w:color w:val="000000" w:themeColor="text1"/>
                  <w:sz w:val="16"/>
                  <w:szCs w:val="16"/>
                </w:rPr>
                <w:t xml:space="preserve"> Resources</w:t>
              </w:r>
            </w:hyperlink>
            <w:r w:rsidR="00B63DFB" w:rsidRPr="000A2E1F">
              <w:rPr>
                <w:color w:val="000000" w:themeColor="text1"/>
                <w:sz w:val="16"/>
                <w:szCs w:val="16"/>
              </w:rPr>
              <w:t xml:space="preserve"> </w:t>
            </w:r>
          </w:p>
        </w:tc>
      </w:tr>
      <w:tr w:rsidR="0024322E" w14:paraId="00D815FF" w14:textId="77777777" w:rsidTr="009A5188">
        <w:trPr>
          <w:trHeight w:val="587"/>
        </w:trPr>
        <w:tc>
          <w:tcPr>
            <w:tcW w:w="3317" w:type="dxa"/>
          </w:tcPr>
          <w:p w14:paraId="46EDDC44" w14:textId="10752835" w:rsidR="0024322E" w:rsidRPr="0080013D" w:rsidRDefault="0024322E" w:rsidP="0080013D">
            <w:pPr>
              <w:pStyle w:val="Keypractices"/>
              <w:ind w:left="0"/>
              <w:rPr>
                <w:noProof/>
                <w:color w:val="auto"/>
                <w:sz w:val="16"/>
                <w:szCs w:val="16"/>
              </w:rPr>
            </w:pPr>
            <w:r w:rsidRPr="002F18CC">
              <w:rPr>
                <w:noProof/>
                <w:color w:val="2F5496" w:themeColor="accent5" w:themeShade="BF"/>
                <w:sz w:val="16"/>
                <w:szCs w:val="16"/>
              </w:rPr>
              <w:t xml:space="preserve">Construct: </w:t>
            </w:r>
            <w:r w:rsidR="009A21B2" w:rsidRPr="002F18CC">
              <w:rPr>
                <w:noProof/>
                <w:color w:val="auto"/>
                <w:sz w:val="16"/>
                <w:szCs w:val="16"/>
              </w:rPr>
              <w:t>Organizes notes and ideas and develops an outline using both print and electronic tools.</w:t>
            </w:r>
          </w:p>
        </w:tc>
        <w:tc>
          <w:tcPr>
            <w:tcW w:w="3690" w:type="dxa"/>
          </w:tcPr>
          <w:p w14:paraId="3C01D41D" w14:textId="17D6BD39" w:rsidR="00361C6A" w:rsidRPr="002F18CC" w:rsidRDefault="0024322E" w:rsidP="007D7438">
            <w:pPr>
              <w:pStyle w:val="Keypractices"/>
              <w:ind w:left="0"/>
              <w:rPr>
                <w:b w:val="0"/>
                <w:noProof/>
                <w:color w:val="auto"/>
                <w:sz w:val="16"/>
                <w:szCs w:val="16"/>
              </w:rPr>
            </w:pPr>
            <w:r w:rsidRPr="002F18CC">
              <w:rPr>
                <w:noProof/>
                <w:color w:val="2F5496" w:themeColor="accent5" w:themeShade="BF"/>
                <w:sz w:val="16"/>
                <w:szCs w:val="16"/>
              </w:rPr>
              <w:t xml:space="preserve">Construct: </w:t>
            </w:r>
            <w:r w:rsidR="00BB174A" w:rsidRPr="002F18CC">
              <w:rPr>
                <w:noProof/>
                <w:color w:val="auto"/>
                <w:sz w:val="16"/>
                <w:szCs w:val="16"/>
              </w:rPr>
              <w:t>Combines information and weighs evidence to draw conclusions and create meaning.</w:t>
            </w:r>
          </w:p>
          <w:p w14:paraId="4FAE12B5" w14:textId="533474E7" w:rsidR="0024322E" w:rsidRPr="0080013D" w:rsidRDefault="0024322E" w:rsidP="0080013D">
            <w:pPr>
              <w:pStyle w:val="Keypractices"/>
              <w:ind w:left="0"/>
              <w:rPr>
                <w:noProof/>
                <w:color w:val="2F5496" w:themeColor="accent5" w:themeShade="BF"/>
                <w:sz w:val="16"/>
                <w:szCs w:val="16"/>
              </w:rPr>
            </w:pPr>
            <w:r w:rsidRPr="002F18CC">
              <w:rPr>
                <w:b w:val="0"/>
                <w:noProof/>
                <w:color w:val="auto"/>
                <w:sz w:val="16"/>
                <w:szCs w:val="16"/>
              </w:rPr>
              <w:t xml:space="preserve"> </w:t>
            </w:r>
            <w:r w:rsidRPr="002F18CC">
              <w:rPr>
                <w:noProof/>
                <w:color w:val="auto"/>
                <w:sz w:val="16"/>
                <w:szCs w:val="16"/>
              </w:rPr>
              <w:t xml:space="preserve">Graphic Organizer: </w:t>
            </w:r>
            <w:hyperlink r:id="rId14" w:anchor="construct19" w:history="1">
              <w:r w:rsidR="0080013D" w:rsidRPr="0080013D">
                <w:rPr>
                  <w:rStyle w:val="Hyperlink"/>
                  <w:noProof/>
                  <w:sz w:val="16"/>
                  <w:szCs w:val="16"/>
                </w:rPr>
                <w:t>Construct#19</w:t>
              </w:r>
            </w:hyperlink>
          </w:p>
        </w:tc>
        <w:tc>
          <w:tcPr>
            <w:tcW w:w="4050" w:type="dxa"/>
          </w:tcPr>
          <w:p w14:paraId="3718402D" w14:textId="2FFEECA0" w:rsidR="0024322E" w:rsidRPr="002F18CC" w:rsidRDefault="0024322E" w:rsidP="0024322E">
            <w:pPr>
              <w:pStyle w:val="Keypractices"/>
              <w:ind w:left="0"/>
              <w:rPr>
                <w:b w:val="0"/>
                <w:noProof/>
                <w:color w:val="auto"/>
                <w:sz w:val="16"/>
                <w:szCs w:val="16"/>
              </w:rPr>
            </w:pPr>
            <w:r w:rsidRPr="002F18CC">
              <w:rPr>
                <w:noProof/>
                <w:color w:val="2F5496" w:themeColor="accent5" w:themeShade="BF"/>
                <w:sz w:val="16"/>
                <w:szCs w:val="16"/>
              </w:rPr>
              <w:t xml:space="preserve">Construct: </w:t>
            </w:r>
            <w:r w:rsidRPr="002F18CC">
              <w:rPr>
                <w:noProof/>
                <w:color w:val="auto"/>
                <w:sz w:val="16"/>
                <w:szCs w:val="16"/>
              </w:rPr>
              <w:t>Interprets information and ideas by defining, classifying, and inferring.</w:t>
            </w:r>
            <w:r w:rsidRPr="002F18CC">
              <w:rPr>
                <w:b w:val="0"/>
                <w:noProof/>
                <w:color w:val="auto"/>
                <w:sz w:val="16"/>
                <w:szCs w:val="16"/>
              </w:rPr>
              <w:t xml:space="preserve"> </w:t>
            </w:r>
          </w:p>
          <w:p w14:paraId="6B60EFB0" w14:textId="244EFAED" w:rsidR="0024322E" w:rsidRPr="0080013D" w:rsidRDefault="0024322E" w:rsidP="0080013D">
            <w:pPr>
              <w:pStyle w:val="Keypractices"/>
              <w:ind w:left="0"/>
              <w:rPr>
                <w:noProof/>
                <w:color w:val="2F5496" w:themeColor="accent5" w:themeShade="BF"/>
                <w:sz w:val="16"/>
                <w:szCs w:val="16"/>
              </w:rPr>
            </w:pPr>
            <w:r w:rsidRPr="002F18CC">
              <w:rPr>
                <w:noProof/>
                <w:color w:val="auto"/>
                <w:sz w:val="16"/>
                <w:szCs w:val="16"/>
              </w:rPr>
              <w:t xml:space="preserve">Graphic Organizer: </w:t>
            </w:r>
            <w:hyperlink r:id="rId15" w:anchor="construct29" w:history="1">
              <w:r w:rsidR="0080013D" w:rsidRPr="0080013D">
                <w:rPr>
                  <w:rStyle w:val="Hyperlink"/>
                  <w:noProof/>
                  <w:sz w:val="16"/>
                  <w:szCs w:val="16"/>
                </w:rPr>
                <w:t>Construct#29</w:t>
              </w:r>
            </w:hyperlink>
          </w:p>
        </w:tc>
      </w:tr>
      <w:tr w:rsidR="0024322E" w14:paraId="31C374C7" w14:textId="77777777" w:rsidTr="009A5188">
        <w:trPr>
          <w:trHeight w:val="767"/>
        </w:trPr>
        <w:tc>
          <w:tcPr>
            <w:tcW w:w="3317" w:type="dxa"/>
          </w:tcPr>
          <w:p w14:paraId="7CD09034" w14:textId="424B7885" w:rsidR="0024322E" w:rsidRPr="002F18CC" w:rsidRDefault="0024322E" w:rsidP="009A21B2">
            <w:pPr>
              <w:pStyle w:val="Keypractices"/>
              <w:ind w:left="0"/>
              <w:rPr>
                <w:b w:val="0"/>
                <w:color w:val="2F5496" w:themeColor="accent5" w:themeShade="BF"/>
                <w:sz w:val="16"/>
                <w:szCs w:val="16"/>
              </w:rPr>
            </w:pPr>
            <w:r w:rsidRPr="002F18CC">
              <w:rPr>
                <w:noProof/>
                <w:color w:val="2F5496" w:themeColor="accent5" w:themeShade="BF"/>
                <w:sz w:val="16"/>
                <w:szCs w:val="16"/>
              </w:rPr>
              <w:t>Express:</w:t>
            </w:r>
            <w:r w:rsidRPr="002F18CC">
              <w:rPr>
                <w:noProof/>
                <w:sz w:val="16"/>
                <w:szCs w:val="16"/>
              </w:rPr>
              <w:t xml:space="preserve"> </w:t>
            </w:r>
            <w:r w:rsidR="009A21B2" w:rsidRPr="002F18CC">
              <w:rPr>
                <w:b w:val="0"/>
                <w:noProof/>
                <w:color w:val="auto"/>
                <w:sz w:val="16"/>
                <w:szCs w:val="16"/>
              </w:rPr>
              <w:t>Writes a first-person account from the perspective of a Pilgrim and/or a Wampanoag man or woman about their early contact in 1621.</w:t>
            </w:r>
          </w:p>
        </w:tc>
        <w:tc>
          <w:tcPr>
            <w:tcW w:w="3690" w:type="dxa"/>
          </w:tcPr>
          <w:p w14:paraId="68392069" w14:textId="3786D191" w:rsidR="0024322E" w:rsidRPr="002F18CC" w:rsidRDefault="0024322E" w:rsidP="007D7438">
            <w:pPr>
              <w:pStyle w:val="Keypractices"/>
              <w:ind w:left="0"/>
              <w:rPr>
                <w:b w:val="0"/>
                <w:color w:val="2F5496" w:themeColor="accent5" w:themeShade="BF"/>
                <w:sz w:val="16"/>
                <w:szCs w:val="16"/>
              </w:rPr>
            </w:pPr>
            <w:r w:rsidRPr="002F18CC">
              <w:rPr>
                <w:noProof/>
                <w:color w:val="2F5496" w:themeColor="accent5" w:themeShade="BF"/>
                <w:sz w:val="16"/>
                <w:szCs w:val="16"/>
              </w:rPr>
              <w:t>Express:</w:t>
            </w:r>
            <w:r w:rsidR="007D7438" w:rsidRPr="002F18CC">
              <w:rPr>
                <w:b w:val="0"/>
                <w:noProof/>
                <w:color w:val="auto"/>
                <w:sz w:val="16"/>
                <w:szCs w:val="16"/>
              </w:rPr>
              <w:t xml:space="preserve"> Create</w:t>
            </w:r>
            <w:r w:rsidR="000A76E5" w:rsidRPr="002F18CC">
              <w:rPr>
                <w:b w:val="0"/>
                <w:noProof/>
                <w:color w:val="auto"/>
                <w:sz w:val="16"/>
                <w:szCs w:val="16"/>
              </w:rPr>
              <w:t>s</w:t>
            </w:r>
            <w:r w:rsidR="007D7438" w:rsidRPr="002F18CC">
              <w:rPr>
                <w:b w:val="0"/>
                <w:noProof/>
                <w:color w:val="auto"/>
                <w:sz w:val="16"/>
                <w:szCs w:val="16"/>
              </w:rPr>
              <w:t xml:space="preserve"> an annotated illustration that highlights how the Pilgrims and the Wampanoags cooperated in the early years after their first contact.</w:t>
            </w:r>
          </w:p>
        </w:tc>
        <w:tc>
          <w:tcPr>
            <w:tcW w:w="4050" w:type="dxa"/>
          </w:tcPr>
          <w:p w14:paraId="19D5950B" w14:textId="4A226F4F" w:rsidR="0024322E" w:rsidRPr="002F18CC" w:rsidRDefault="0024322E" w:rsidP="0024322E">
            <w:pPr>
              <w:pStyle w:val="Keypractices"/>
              <w:ind w:left="0"/>
              <w:rPr>
                <w:color w:val="2F5496" w:themeColor="accent5" w:themeShade="BF"/>
                <w:sz w:val="16"/>
                <w:szCs w:val="16"/>
              </w:rPr>
            </w:pPr>
            <w:r w:rsidRPr="002F18CC">
              <w:rPr>
                <w:noProof/>
                <w:color w:val="2F5496" w:themeColor="accent5" w:themeShade="BF"/>
                <w:sz w:val="16"/>
                <w:szCs w:val="16"/>
              </w:rPr>
              <w:t>Express:</w:t>
            </w:r>
            <w:r w:rsidRPr="002F18CC">
              <w:rPr>
                <w:noProof/>
                <w:sz w:val="16"/>
                <w:szCs w:val="16"/>
              </w:rPr>
              <w:t xml:space="preserve"> </w:t>
            </w:r>
            <w:r w:rsidR="007D7438" w:rsidRPr="002F18CC">
              <w:rPr>
                <w:b w:val="0"/>
                <w:noProof/>
                <w:color w:val="auto"/>
                <w:sz w:val="16"/>
                <w:szCs w:val="16"/>
              </w:rPr>
              <w:t>Make</w:t>
            </w:r>
            <w:r w:rsidR="000A76E5" w:rsidRPr="002F18CC">
              <w:rPr>
                <w:b w:val="0"/>
                <w:noProof/>
                <w:color w:val="auto"/>
                <w:sz w:val="16"/>
                <w:szCs w:val="16"/>
              </w:rPr>
              <w:t>s</w:t>
            </w:r>
            <w:r w:rsidR="007D7438" w:rsidRPr="002F18CC">
              <w:rPr>
                <w:b w:val="0"/>
                <w:noProof/>
                <w:color w:val="auto"/>
                <w:sz w:val="16"/>
                <w:szCs w:val="16"/>
              </w:rPr>
              <w:t xml:space="preserve"> a claim supported by evidence about whether or not the conflicts could have been avoided from the perspective of the Pilgrims and/or the Wampanoags. </w:t>
            </w:r>
          </w:p>
        </w:tc>
      </w:tr>
      <w:tr w:rsidR="0024322E" w:rsidRPr="004B45A1" w14:paraId="53120A70" w14:textId="77777777" w:rsidTr="009A5188">
        <w:trPr>
          <w:trHeight w:val="947"/>
        </w:trPr>
        <w:tc>
          <w:tcPr>
            <w:tcW w:w="3317" w:type="dxa"/>
          </w:tcPr>
          <w:p w14:paraId="3263CF75" w14:textId="2706F1E1" w:rsidR="0024322E" w:rsidRPr="002F18CC" w:rsidRDefault="0024322E" w:rsidP="007D7438">
            <w:pPr>
              <w:pStyle w:val="Keypractices"/>
              <w:ind w:left="0"/>
              <w:rPr>
                <w:b w:val="0"/>
                <w:color w:val="2F5496" w:themeColor="accent5" w:themeShade="BF"/>
                <w:sz w:val="16"/>
                <w:szCs w:val="16"/>
              </w:rPr>
            </w:pPr>
            <w:r w:rsidRPr="002F18CC">
              <w:rPr>
                <w:noProof/>
                <w:color w:val="2F5496" w:themeColor="accent5" w:themeShade="BF"/>
                <w:sz w:val="16"/>
                <w:szCs w:val="16"/>
              </w:rPr>
              <w:t>Reflect:</w:t>
            </w:r>
            <w:r w:rsidR="007D7438" w:rsidRPr="002F18CC">
              <w:rPr>
                <w:b w:val="0"/>
                <w:color w:val="2F5496" w:themeColor="accent5" w:themeShade="BF"/>
                <w:sz w:val="16"/>
                <w:szCs w:val="16"/>
              </w:rPr>
              <w:t xml:space="preserve"> </w:t>
            </w:r>
          </w:p>
        </w:tc>
        <w:tc>
          <w:tcPr>
            <w:tcW w:w="3690" w:type="dxa"/>
          </w:tcPr>
          <w:p w14:paraId="3A1A9B30" w14:textId="3C5E210B" w:rsidR="0024322E" w:rsidRPr="002F18CC" w:rsidRDefault="0024322E" w:rsidP="007D7438">
            <w:pPr>
              <w:pStyle w:val="Keypractices"/>
              <w:rPr>
                <w:b w:val="0"/>
                <w:color w:val="2F5496" w:themeColor="accent5" w:themeShade="BF"/>
                <w:sz w:val="16"/>
                <w:szCs w:val="16"/>
              </w:rPr>
            </w:pPr>
            <w:r w:rsidRPr="002F18CC">
              <w:rPr>
                <w:noProof/>
                <w:color w:val="2F5496" w:themeColor="accent5" w:themeShade="BF"/>
                <w:sz w:val="16"/>
                <w:szCs w:val="16"/>
              </w:rPr>
              <w:t>Reflect:</w:t>
            </w:r>
            <w:r w:rsidRPr="002F18CC">
              <w:rPr>
                <w:noProof/>
                <w:sz w:val="16"/>
                <w:szCs w:val="16"/>
              </w:rPr>
              <w:t xml:space="preserve"> </w:t>
            </w:r>
          </w:p>
        </w:tc>
        <w:tc>
          <w:tcPr>
            <w:tcW w:w="4050" w:type="dxa"/>
          </w:tcPr>
          <w:p w14:paraId="09D90EA7" w14:textId="77777777" w:rsidR="002F18CC" w:rsidRPr="002F18CC" w:rsidRDefault="0024322E" w:rsidP="002F18CC">
            <w:pPr>
              <w:pStyle w:val="Keypractices"/>
              <w:ind w:left="0"/>
              <w:rPr>
                <w:b w:val="0"/>
                <w:noProof/>
                <w:color w:val="auto"/>
                <w:sz w:val="16"/>
                <w:szCs w:val="16"/>
              </w:rPr>
            </w:pPr>
            <w:r w:rsidRPr="002F18CC">
              <w:rPr>
                <w:noProof/>
                <w:color w:val="2F5496" w:themeColor="accent5" w:themeShade="BF"/>
                <w:sz w:val="16"/>
                <w:szCs w:val="16"/>
              </w:rPr>
              <w:t>Reflect:</w:t>
            </w:r>
            <w:r w:rsidRPr="002F18CC">
              <w:rPr>
                <w:noProof/>
                <w:sz w:val="16"/>
                <w:szCs w:val="16"/>
              </w:rPr>
              <w:t xml:space="preserve"> </w:t>
            </w:r>
            <w:r w:rsidRPr="002F18CC">
              <w:rPr>
                <w:noProof/>
                <w:color w:val="auto"/>
                <w:sz w:val="16"/>
                <w:szCs w:val="16"/>
              </w:rPr>
              <w:t>Uses established criteria or collaborates with classmates and teacher to develop criteria for assessment.</w:t>
            </w:r>
            <w:r w:rsidRPr="002F18CC">
              <w:rPr>
                <w:b w:val="0"/>
                <w:noProof/>
                <w:color w:val="auto"/>
                <w:sz w:val="16"/>
                <w:szCs w:val="16"/>
              </w:rPr>
              <w:t xml:space="preserve"> </w:t>
            </w:r>
          </w:p>
          <w:p w14:paraId="29C0588E" w14:textId="5D9E222E" w:rsidR="0024322E" w:rsidRPr="002F18CC" w:rsidRDefault="0024322E" w:rsidP="002F18CC">
            <w:pPr>
              <w:pStyle w:val="Keypractices"/>
              <w:ind w:left="0"/>
              <w:rPr>
                <w:b w:val="0"/>
                <w:color w:val="2F5496" w:themeColor="accent5" w:themeShade="BF"/>
                <w:sz w:val="16"/>
                <w:szCs w:val="16"/>
              </w:rPr>
            </w:pPr>
            <w:r w:rsidRPr="002F18CC">
              <w:rPr>
                <w:noProof/>
                <w:color w:val="auto"/>
                <w:sz w:val="16"/>
                <w:szCs w:val="16"/>
              </w:rPr>
              <w:t>Graphic Organizer</w:t>
            </w:r>
            <w:r w:rsidR="0080013D">
              <w:rPr>
                <w:noProof/>
                <w:color w:val="auto"/>
                <w:sz w:val="16"/>
                <w:szCs w:val="16"/>
              </w:rPr>
              <w:t xml:space="preserve">: </w:t>
            </w:r>
            <w:hyperlink r:id="rId16" w:anchor="reflect18" w:history="1">
              <w:r w:rsidR="0080013D" w:rsidRPr="0080013D">
                <w:rPr>
                  <w:rStyle w:val="Hyperlink"/>
                  <w:noProof/>
                  <w:sz w:val="16"/>
                  <w:szCs w:val="16"/>
                </w:rPr>
                <w:t>Reflect#</w:t>
              </w:r>
              <w:bookmarkStart w:id="0" w:name="_GoBack"/>
              <w:bookmarkEnd w:id="0"/>
              <w:r w:rsidR="0080013D" w:rsidRPr="0080013D">
                <w:rPr>
                  <w:rStyle w:val="Hyperlink"/>
                  <w:noProof/>
                  <w:sz w:val="16"/>
                  <w:szCs w:val="16"/>
                </w:rPr>
                <w:t>18</w:t>
              </w:r>
            </w:hyperlink>
          </w:p>
        </w:tc>
      </w:tr>
      <w:tr w:rsidR="009A5188" w:rsidRPr="004B45A1" w14:paraId="4E9C22D3" w14:textId="77777777" w:rsidTr="009A5188">
        <w:trPr>
          <w:trHeight w:val="947"/>
        </w:trPr>
        <w:tc>
          <w:tcPr>
            <w:tcW w:w="11057" w:type="dxa"/>
            <w:gridSpan w:val="3"/>
          </w:tcPr>
          <w:p w14:paraId="190ACE61" w14:textId="3D423ECD" w:rsidR="009A5188" w:rsidRPr="002F18CC" w:rsidRDefault="009A5188" w:rsidP="009A5188">
            <w:pPr>
              <w:pStyle w:val="Keypractices"/>
              <w:rPr>
                <w:noProof/>
                <w:color w:val="2F5496" w:themeColor="accent5" w:themeShade="BF"/>
                <w:sz w:val="16"/>
                <w:szCs w:val="16"/>
              </w:rPr>
            </w:pPr>
            <w:r w:rsidRPr="002F18CC">
              <w:rPr>
                <w:noProof/>
                <w:color w:val="2F5496" w:themeColor="accent5" w:themeShade="BF"/>
                <w:sz w:val="16"/>
                <w:szCs w:val="16"/>
              </w:rPr>
              <w:t>Summative Performance Task:</w:t>
            </w:r>
            <w:r w:rsidR="005B2478" w:rsidRPr="002F18CC">
              <w:rPr>
                <w:noProof/>
                <w:color w:val="2F5496" w:themeColor="accent5" w:themeShade="BF"/>
                <w:sz w:val="16"/>
                <w:szCs w:val="16"/>
              </w:rPr>
              <w:t xml:space="preserve"> </w:t>
            </w:r>
            <w:r w:rsidRPr="002F18CC">
              <w:rPr>
                <w:bCs/>
                <w:i/>
                <w:iCs/>
                <w:noProof/>
                <w:color w:val="000000" w:themeColor="text1"/>
                <w:sz w:val="16"/>
                <w:szCs w:val="16"/>
              </w:rPr>
              <w:t>Argument:</w:t>
            </w:r>
            <w:r w:rsidRPr="002F18CC">
              <w:rPr>
                <w:noProof/>
                <w:color w:val="000000" w:themeColor="text1"/>
                <w:sz w:val="16"/>
                <w:szCs w:val="16"/>
              </w:rPr>
              <w:t> Why did the Pilgrim–Wampanoag friendship go so wrong? Construct an argument (e.g., detailed outline, poster, essay) that discusses the deteriorating relationship between the Pilgrims and the Wampanoags using specific claims and relevant evidence from historical sources while acknowledging competing views.</w:t>
            </w:r>
            <w:r w:rsidR="005B2478" w:rsidRPr="002F18CC">
              <w:rPr>
                <w:noProof/>
                <w:color w:val="000000" w:themeColor="text1"/>
                <w:sz w:val="16"/>
                <w:szCs w:val="16"/>
              </w:rPr>
              <w:t xml:space="preserve"> </w:t>
            </w:r>
            <w:r w:rsidRPr="002F18CC">
              <w:rPr>
                <w:bCs/>
                <w:i/>
                <w:iCs/>
                <w:noProof/>
                <w:color w:val="000000" w:themeColor="text1"/>
                <w:sz w:val="16"/>
                <w:szCs w:val="16"/>
              </w:rPr>
              <w:t>Extension:</w:t>
            </w:r>
            <w:r w:rsidRPr="002F18CC">
              <w:rPr>
                <w:noProof/>
                <w:color w:val="000000" w:themeColor="text1"/>
                <w:sz w:val="16"/>
                <w:szCs w:val="16"/>
              </w:rPr>
              <w:t> Create a graphic short story that illustrates an argument for how and why the Pilgrim and Wampanoag relationship deteriorated over time, including supporting and counterevidence from a variety of sources.</w:t>
            </w:r>
          </w:p>
        </w:tc>
      </w:tr>
    </w:tbl>
    <w:p w14:paraId="3B987551" w14:textId="77777777" w:rsidR="00250559" w:rsidRDefault="00250559"/>
    <w:sectPr w:rsidR="00250559" w:rsidSect="00810B5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8E"/>
    <w:rsid w:val="000A2E1F"/>
    <w:rsid w:val="000A76E5"/>
    <w:rsid w:val="00103AC4"/>
    <w:rsid w:val="001134E5"/>
    <w:rsid w:val="0015565B"/>
    <w:rsid w:val="0024322E"/>
    <w:rsid w:val="00250559"/>
    <w:rsid w:val="00284CE1"/>
    <w:rsid w:val="002F18CC"/>
    <w:rsid w:val="00361C6A"/>
    <w:rsid w:val="003D1BF8"/>
    <w:rsid w:val="004131E8"/>
    <w:rsid w:val="005B2478"/>
    <w:rsid w:val="0066713C"/>
    <w:rsid w:val="007D7438"/>
    <w:rsid w:val="0080013D"/>
    <w:rsid w:val="00810B54"/>
    <w:rsid w:val="00984B60"/>
    <w:rsid w:val="009A21B2"/>
    <w:rsid w:val="009A5188"/>
    <w:rsid w:val="00AF5447"/>
    <w:rsid w:val="00B63DFB"/>
    <w:rsid w:val="00BB1013"/>
    <w:rsid w:val="00BB174A"/>
    <w:rsid w:val="00C13B8E"/>
    <w:rsid w:val="00CF7B09"/>
    <w:rsid w:val="00ED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44E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3B8E"/>
  </w:style>
  <w:style w:type="paragraph" w:styleId="Heading2">
    <w:name w:val="heading 2"/>
    <w:basedOn w:val="Normal"/>
    <w:next w:val="Normal"/>
    <w:link w:val="Heading2Char"/>
    <w:uiPriority w:val="9"/>
    <w:semiHidden/>
    <w:unhideWhenUsed/>
    <w:qFormat/>
    <w:rsid w:val="0024322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3B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practices">
    <w:name w:val="Key practices"/>
    <w:basedOn w:val="Normal"/>
    <w:qFormat/>
    <w:rsid w:val="00C13B8E"/>
    <w:pPr>
      <w:keepLines/>
      <w:spacing w:before="60" w:after="45" w:line="216" w:lineRule="auto"/>
      <w:ind w:left="72" w:right="72"/>
    </w:pPr>
    <w:rPr>
      <w:rFonts w:ascii="Calibri" w:eastAsia="MS Mincho" w:hAnsi="Calibri" w:cs="Times New Roman"/>
      <w:b/>
      <w:color w:val="205595"/>
      <w:sz w:val="18"/>
    </w:rPr>
  </w:style>
  <w:style w:type="paragraph" w:customStyle="1" w:styleId="CompellingQuestion">
    <w:name w:val="Compelling Question"/>
    <w:qFormat/>
    <w:rsid w:val="00C13B8E"/>
    <w:pPr>
      <w:jc w:val="center"/>
    </w:pPr>
    <w:rPr>
      <w:rFonts w:ascii="Calibri" w:eastAsia="Arial" w:hAnsi="Calibri" w:cs="Arial"/>
      <w:b/>
      <w:bCs/>
      <w:color w:val="FFFFFF"/>
      <w:sz w:val="36"/>
      <w:szCs w:val="28"/>
    </w:rPr>
  </w:style>
  <w:style w:type="paragraph" w:customStyle="1" w:styleId="Tabletext">
    <w:name w:val="Table text"/>
    <w:basedOn w:val="Normal"/>
    <w:qFormat/>
    <w:rsid w:val="00C13B8E"/>
    <w:pPr>
      <w:keepLines/>
      <w:spacing w:before="45" w:after="45" w:line="216" w:lineRule="auto"/>
      <w:ind w:left="72" w:right="72"/>
    </w:pPr>
    <w:rPr>
      <w:rFonts w:ascii="Calibri" w:eastAsia="MS Mincho" w:hAnsi="Calibri" w:cs="Times New Roman"/>
      <w:sz w:val="20"/>
    </w:rPr>
  </w:style>
  <w:style w:type="paragraph" w:customStyle="1" w:styleId="BlueprintHeading">
    <w:name w:val="Blueprint Heading"/>
    <w:basedOn w:val="Heading2"/>
    <w:qFormat/>
    <w:rsid w:val="0024322E"/>
    <w:pPr>
      <w:pBdr>
        <w:bottom w:val="dotted" w:sz="4" w:space="4" w:color="4F81BD"/>
      </w:pBdr>
      <w:spacing w:before="0" w:line="480" w:lineRule="exact"/>
      <w:jc w:val="center"/>
    </w:pPr>
    <w:rPr>
      <w:rFonts w:ascii="Calibri" w:eastAsia="Arial" w:hAnsi="Calibri" w:cs="Arial"/>
      <w:b/>
      <w:color w:val="205595"/>
      <w:sz w:val="28"/>
      <w:szCs w:val="24"/>
    </w:rPr>
  </w:style>
  <w:style w:type="character" w:styleId="Hyperlink">
    <w:name w:val="Hyperlink"/>
    <w:basedOn w:val="DefaultParagraphFont"/>
    <w:uiPriority w:val="99"/>
    <w:unhideWhenUsed/>
    <w:rsid w:val="0024322E"/>
    <w:rPr>
      <w:color w:val="0563C1" w:themeColor="hyperlink"/>
      <w:u w:val="single"/>
    </w:rPr>
  </w:style>
  <w:style w:type="character" w:customStyle="1" w:styleId="Heading2Char">
    <w:name w:val="Heading 2 Char"/>
    <w:basedOn w:val="DefaultParagraphFont"/>
    <w:link w:val="Heading2"/>
    <w:uiPriority w:val="9"/>
    <w:semiHidden/>
    <w:rsid w:val="0024322E"/>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B63D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23296">
      <w:bodyDiv w:val="1"/>
      <w:marLeft w:val="0"/>
      <w:marRight w:val="0"/>
      <w:marTop w:val="0"/>
      <w:marBottom w:val="0"/>
      <w:divBdr>
        <w:top w:val="none" w:sz="0" w:space="0" w:color="auto"/>
        <w:left w:val="none" w:sz="0" w:space="0" w:color="auto"/>
        <w:bottom w:val="none" w:sz="0" w:space="0" w:color="auto"/>
        <w:right w:val="none" w:sz="0" w:space="0" w:color="auto"/>
      </w:divBdr>
    </w:div>
    <w:div w:id="1155335637">
      <w:bodyDiv w:val="1"/>
      <w:marLeft w:val="0"/>
      <w:marRight w:val="0"/>
      <w:marTop w:val="0"/>
      <w:marBottom w:val="0"/>
      <w:divBdr>
        <w:top w:val="none" w:sz="0" w:space="0" w:color="auto"/>
        <w:left w:val="none" w:sz="0" w:space="0" w:color="auto"/>
        <w:bottom w:val="none" w:sz="0" w:space="0" w:color="auto"/>
        <w:right w:val="none" w:sz="0" w:space="0" w:color="auto"/>
      </w:divBdr>
    </w:div>
    <w:div w:id="1229801126">
      <w:bodyDiv w:val="1"/>
      <w:marLeft w:val="0"/>
      <w:marRight w:val="0"/>
      <w:marTop w:val="0"/>
      <w:marBottom w:val="0"/>
      <w:divBdr>
        <w:top w:val="none" w:sz="0" w:space="0" w:color="auto"/>
        <w:left w:val="none" w:sz="0" w:space="0" w:color="auto"/>
        <w:bottom w:val="none" w:sz="0" w:space="0" w:color="auto"/>
        <w:right w:val="none" w:sz="0" w:space="0" w:color="auto"/>
      </w:divBdr>
      <w:divsChild>
        <w:div w:id="328335922">
          <w:marLeft w:val="0"/>
          <w:marRight w:val="0"/>
          <w:marTop w:val="0"/>
          <w:marBottom w:val="0"/>
          <w:divBdr>
            <w:top w:val="none" w:sz="0" w:space="0" w:color="auto"/>
            <w:left w:val="none" w:sz="0" w:space="0" w:color="auto"/>
            <w:bottom w:val="none" w:sz="0" w:space="0" w:color="auto"/>
            <w:right w:val="none" w:sz="0" w:space="0" w:color="auto"/>
          </w:divBdr>
        </w:div>
        <w:div w:id="1215778013">
          <w:marLeft w:val="0"/>
          <w:marRight w:val="0"/>
          <w:marTop w:val="0"/>
          <w:marBottom w:val="0"/>
          <w:divBdr>
            <w:top w:val="none" w:sz="0" w:space="0" w:color="auto"/>
            <w:left w:val="none" w:sz="0" w:space="0" w:color="auto"/>
            <w:bottom w:val="none" w:sz="0" w:space="0" w:color="auto"/>
            <w:right w:val="none" w:sz="0" w:space="0" w:color="auto"/>
          </w:divBdr>
        </w:div>
      </w:divsChild>
    </w:div>
    <w:div w:id="1657684288">
      <w:bodyDiv w:val="1"/>
      <w:marLeft w:val="0"/>
      <w:marRight w:val="0"/>
      <w:marTop w:val="0"/>
      <w:marBottom w:val="0"/>
      <w:divBdr>
        <w:top w:val="none" w:sz="0" w:space="0" w:color="auto"/>
        <w:left w:val="none" w:sz="0" w:space="0" w:color="auto"/>
        <w:bottom w:val="none" w:sz="0" w:space="0" w:color="auto"/>
        <w:right w:val="none" w:sz="0" w:space="0" w:color="auto"/>
      </w:divBdr>
      <w:divsChild>
        <w:div w:id="1078213618">
          <w:marLeft w:val="0"/>
          <w:marRight w:val="0"/>
          <w:marTop w:val="0"/>
          <w:marBottom w:val="0"/>
          <w:divBdr>
            <w:top w:val="none" w:sz="0" w:space="0" w:color="auto"/>
            <w:left w:val="none" w:sz="0" w:space="0" w:color="auto"/>
            <w:bottom w:val="none" w:sz="0" w:space="0" w:color="auto"/>
            <w:right w:val="none" w:sz="0" w:space="0" w:color="auto"/>
          </w:divBdr>
        </w:div>
        <w:div w:id="143871953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quiryk12.ischool.syr.edu/esifc-assessments/wonder/" TargetMode="External"/><Relationship Id="rId12" Type="http://schemas.openxmlformats.org/officeDocument/2006/relationships/hyperlink" Target="http://inquiryk12.ischool.syr.edu/esifc-assessments/investigate/" TargetMode="External"/><Relationship Id="rId13" Type="http://schemas.openxmlformats.org/officeDocument/2006/relationships/hyperlink" Target="http://www.c3teachers.org/wp-content/uploads/2015/10/NewYork_7_Pilgrims.pdf" TargetMode="External"/><Relationship Id="rId14" Type="http://schemas.openxmlformats.org/officeDocument/2006/relationships/hyperlink" Target="http://inquiryk12.ischool.syr.edu/esifc-assessments/construct/" TargetMode="External"/><Relationship Id="rId15" Type="http://schemas.openxmlformats.org/officeDocument/2006/relationships/hyperlink" Target="http://inquiryk12.ischool.syr.edu/esifc-assessments/construct/" TargetMode="External"/><Relationship Id="rId16" Type="http://schemas.openxmlformats.org/officeDocument/2006/relationships/hyperlink" Target="http://inquiryk12.ischool.syr.edu/esifc-assessments/reflect/"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c3teachers.org/inquiries/pilgrims-and-wampanoag/"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inquiryk12.ischool.syr.edu/esifc-assessments/connect/" TargetMode="External"/><Relationship Id="rId8" Type="http://schemas.openxmlformats.org/officeDocument/2006/relationships/hyperlink" Target="http://inquiryk12.ischool.syr.edu/esifc-assessments/connect/" TargetMode="External"/><Relationship Id="rId9" Type="http://schemas.openxmlformats.org/officeDocument/2006/relationships/hyperlink" Target="http://inquiryk12.ischool.syr.edu/esifc-assessments/connect/" TargetMode="External"/><Relationship Id="rId10" Type="http://schemas.openxmlformats.org/officeDocument/2006/relationships/hyperlink" Target="http://inquiryk12.ischool.syr.edu/esifc-assessments/wo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911</Words>
  <Characters>5197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Lee Hirsch</dc:creator>
  <cp:keywords/>
  <dc:description/>
  <cp:lastModifiedBy>Alexa Lee Hirsch</cp:lastModifiedBy>
  <cp:revision>4</cp:revision>
  <dcterms:created xsi:type="dcterms:W3CDTF">2016-09-09T15:39:00Z</dcterms:created>
  <dcterms:modified xsi:type="dcterms:W3CDTF">2016-09-18T17:30:00Z</dcterms:modified>
</cp:coreProperties>
</file>