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850" w:tblpY="1985"/>
        <w:tblW w:w="11057" w:type="dxa"/>
        <w:tblLook w:val="04A0" w:firstRow="1" w:lastRow="0" w:firstColumn="1" w:lastColumn="0" w:noHBand="0" w:noVBand="1"/>
      </w:tblPr>
      <w:tblGrid>
        <w:gridCol w:w="3317"/>
        <w:gridCol w:w="3690"/>
        <w:gridCol w:w="4050"/>
      </w:tblGrid>
      <w:tr w:rsidR="00310C6A" w:rsidRPr="004B45A1" w14:paraId="51B090AC" w14:textId="77777777" w:rsidTr="00310C6A">
        <w:trPr>
          <w:trHeight w:val="197"/>
        </w:trPr>
        <w:tc>
          <w:tcPr>
            <w:tcW w:w="3317" w:type="dxa"/>
            <w:shd w:val="clear" w:color="auto" w:fill="4472C4" w:themeFill="accent5"/>
          </w:tcPr>
          <w:p w14:paraId="1C3D0D5C" w14:textId="77777777" w:rsidR="00310C6A" w:rsidRPr="004B45A1" w:rsidRDefault="00310C6A" w:rsidP="00F11F02">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6D363898" w14:textId="77777777" w:rsidR="00310C6A" w:rsidRPr="004B45A1" w:rsidRDefault="00310C6A" w:rsidP="00310C6A">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54260592" w14:textId="77777777" w:rsidR="00310C6A" w:rsidRPr="004B45A1" w:rsidRDefault="00310C6A" w:rsidP="00310C6A">
            <w:pPr>
              <w:jc w:val="center"/>
              <w:rPr>
                <w:b/>
                <w:color w:val="FFFFFF" w:themeColor="background1"/>
              </w:rPr>
            </w:pPr>
            <w:r w:rsidRPr="004B45A1">
              <w:rPr>
                <w:b/>
                <w:color w:val="FFFFFF" w:themeColor="background1"/>
              </w:rPr>
              <w:t>Supporting Question 3</w:t>
            </w:r>
          </w:p>
        </w:tc>
      </w:tr>
      <w:tr w:rsidR="00310C6A" w14:paraId="0696BFE1" w14:textId="77777777" w:rsidTr="00310C6A">
        <w:trPr>
          <w:trHeight w:val="569"/>
        </w:trPr>
        <w:tc>
          <w:tcPr>
            <w:tcW w:w="3317" w:type="dxa"/>
            <w:vAlign w:val="center"/>
          </w:tcPr>
          <w:p w14:paraId="7DAB0021" w14:textId="77777777" w:rsidR="00310C6A" w:rsidRPr="004B5B85" w:rsidRDefault="00310C6A" w:rsidP="00310C6A">
            <w:pPr>
              <w:pStyle w:val="Tabletext"/>
            </w:pPr>
            <w:r>
              <w:t>What do countries export?</w:t>
            </w:r>
          </w:p>
        </w:tc>
        <w:tc>
          <w:tcPr>
            <w:tcW w:w="3690" w:type="dxa"/>
            <w:vAlign w:val="center"/>
          </w:tcPr>
          <w:p w14:paraId="2430F68A" w14:textId="77777777" w:rsidR="00310C6A" w:rsidRPr="004B5B85" w:rsidRDefault="00310C6A" w:rsidP="00310C6A">
            <w:pPr>
              <w:pStyle w:val="Tabletext"/>
            </w:pPr>
            <w:r>
              <w:t>Why do countries import goods?</w:t>
            </w:r>
          </w:p>
        </w:tc>
        <w:tc>
          <w:tcPr>
            <w:tcW w:w="4050" w:type="dxa"/>
            <w:vAlign w:val="center"/>
          </w:tcPr>
          <w:p w14:paraId="056ECC0D" w14:textId="77777777" w:rsidR="00310C6A" w:rsidRPr="004B5B85" w:rsidRDefault="00310C6A" w:rsidP="00310C6A">
            <w:pPr>
              <w:pStyle w:val="Tabletext"/>
            </w:pPr>
            <w:r>
              <w:t>What factors influence trade?</w:t>
            </w:r>
          </w:p>
        </w:tc>
      </w:tr>
      <w:tr w:rsidR="00310C6A" w:rsidRPr="004B45A1" w14:paraId="03F14AE6" w14:textId="77777777" w:rsidTr="00310C6A">
        <w:trPr>
          <w:trHeight w:val="120"/>
        </w:trPr>
        <w:tc>
          <w:tcPr>
            <w:tcW w:w="3317" w:type="dxa"/>
            <w:shd w:val="clear" w:color="auto" w:fill="4472C4" w:themeFill="accent5"/>
          </w:tcPr>
          <w:p w14:paraId="604BD435" w14:textId="77777777" w:rsidR="00310C6A" w:rsidRPr="004B45A1" w:rsidRDefault="00310C6A" w:rsidP="00F11F02">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5818DB4E" w14:textId="77777777" w:rsidR="00310C6A" w:rsidRPr="004B45A1" w:rsidRDefault="00310C6A" w:rsidP="00F11F02">
            <w:pPr>
              <w:jc w:val="cente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4CA2284F" w14:textId="77777777" w:rsidR="00310C6A" w:rsidRPr="004B45A1" w:rsidRDefault="00310C6A" w:rsidP="00F11F02">
            <w:pPr>
              <w:jc w:val="center"/>
              <w:rPr>
                <w:b/>
                <w:color w:val="FFFFFF" w:themeColor="background1"/>
              </w:rPr>
            </w:pPr>
            <w:r w:rsidRPr="004B45A1">
              <w:rPr>
                <w:b/>
                <w:color w:val="FFFFFF" w:themeColor="background1"/>
              </w:rPr>
              <w:t>Formative Performance Task</w:t>
            </w:r>
          </w:p>
        </w:tc>
      </w:tr>
      <w:tr w:rsidR="00310C6A" w14:paraId="04311AD8" w14:textId="77777777" w:rsidTr="00310C6A">
        <w:trPr>
          <w:trHeight w:val="749"/>
        </w:trPr>
        <w:tc>
          <w:tcPr>
            <w:tcW w:w="3317" w:type="dxa"/>
            <w:vAlign w:val="center"/>
          </w:tcPr>
          <w:p w14:paraId="5AD3181E" w14:textId="77777777" w:rsidR="00310C6A" w:rsidRPr="00E31C20" w:rsidRDefault="00310C6A" w:rsidP="00310C6A">
            <w:pPr>
              <w:pStyle w:val="Keypractices"/>
              <w:rPr>
                <w:b w:val="0"/>
                <w:noProof/>
                <w:color w:val="auto"/>
              </w:rPr>
            </w:pPr>
            <w:r>
              <w:rPr>
                <w:b w:val="0"/>
                <w:noProof/>
                <w:color w:val="auto"/>
              </w:rPr>
              <w:t xml:space="preserve">Choose three products and list the countries that produce and export them. </w:t>
            </w:r>
          </w:p>
        </w:tc>
        <w:tc>
          <w:tcPr>
            <w:tcW w:w="3690" w:type="dxa"/>
            <w:vAlign w:val="center"/>
          </w:tcPr>
          <w:p w14:paraId="6F512A6F" w14:textId="77777777" w:rsidR="00310C6A" w:rsidRPr="00E31C20" w:rsidRDefault="00310C6A" w:rsidP="00310C6A">
            <w:pPr>
              <w:pStyle w:val="Keypractices"/>
              <w:rPr>
                <w:b w:val="0"/>
                <w:noProof/>
                <w:color w:val="auto"/>
              </w:rPr>
            </w:pPr>
            <w:r>
              <w:rPr>
                <w:b w:val="0"/>
                <w:noProof/>
                <w:color w:val="auto"/>
              </w:rPr>
              <w:t xml:space="preserve">List three reasons why countries import goods. </w:t>
            </w:r>
          </w:p>
        </w:tc>
        <w:tc>
          <w:tcPr>
            <w:tcW w:w="4050" w:type="dxa"/>
            <w:vAlign w:val="center"/>
          </w:tcPr>
          <w:p w14:paraId="17D5E7FA" w14:textId="034891EF" w:rsidR="00310C6A" w:rsidRPr="00E31C20" w:rsidRDefault="001D613D" w:rsidP="00310C6A">
            <w:pPr>
              <w:pStyle w:val="Keypractices"/>
              <w:rPr>
                <w:b w:val="0"/>
                <w:noProof/>
                <w:color w:val="auto"/>
              </w:rPr>
            </w:pPr>
            <w:r w:rsidRPr="001D613D">
              <w:rPr>
                <w:b w:val="0"/>
                <w:noProof/>
                <w:color w:val="auto"/>
              </w:rPr>
              <w:t>Make a claim supported with evidence about a factor that has influenced trade in the 21st century.</w:t>
            </w:r>
          </w:p>
        </w:tc>
      </w:tr>
      <w:tr w:rsidR="00310C6A" w14:paraId="1D25FD75" w14:textId="77777777" w:rsidTr="00037E2B">
        <w:trPr>
          <w:trHeight w:val="480"/>
        </w:trPr>
        <w:tc>
          <w:tcPr>
            <w:tcW w:w="11057" w:type="dxa"/>
            <w:gridSpan w:val="3"/>
            <w:shd w:val="clear" w:color="auto" w:fill="E7E6E6" w:themeFill="background2"/>
            <w:vAlign w:val="center"/>
          </w:tcPr>
          <w:p w14:paraId="6ADF8CB5" w14:textId="77777777" w:rsidR="00310C6A" w:rsidRDefault="00310C6A" w:rsidP="00310C6A">
            <w:pPr>
              <w:pStyle w:val="Keypractices"/>
              <w:jc w:val="center"/>
              <w:rPr>
                <w:b w:val="0"/>
                <w:noProof/>
                <w:color w:val="auto"/>
              </w:rPr>
            </w:pPr>
            <w:r w:rsidRPr="00993F55">
              <w:rPr>
                <w:i/>
                <w:noProof/>
                <w:color w:val="000000" w:themeColor="text1"/>
                <w:sz w:val="32"/>
                <w:szCs w:val="32"/>
              </w:rPr>
              <w:t>Integration of Inquiry Process and Skills</w:t>
            </w:r>
          </w:p>
        </w:tc>
      </w:tr>
      <w:tr w:rsidR="00037E2B" w:rsidRPr="005515B1" w14:paraId="26591642" w14:textId="77777777" w:rsidTr="00037E2B">
        <w:trPr>
          <w:trHeight w:val="59"/>
        </w:trPr>
        <w:tc>
          <w:tcPr>
            <w:tcW w:w="3317" w:type="dxa"/>
            <w:shd w:val="clear" w:color="auto" w:fill="4472C4" w:themeFill="accent5"/>
          </w:tcPr>
          <w:p w14:paraId="15123499" w14:textId="0B632FEA" w:rsidR="00037E2B" w:rsidRPr="007C1DEE" w:rsidRDefault="00037E2B" w:rsidP="00037E2B">
            <w:pPr>
              <w:pStyle w:val="Keypractices"/>
              <w:ind w:left="0"/>
              <w:jc w:val="center"/>
              <w:rPr>
                <w:noProof/>
                <w:color w:val="2F5496" w:themeColor="accent5" w:themeShade="BF"/>
                <w:szCs w:val="18"/>
              </w:rPr>
            </w:pPr>
            <w:r w:rsidRPr="004B45A1">
              <w:rPr>
                <w:color w:val="FFFFFF" w:themeColor="background1"/>
              </w:rPr>
              <w:t>Supporting Question 1</w:t>
            </w:r>
          </w:p>
        </w:tc>
        <w:tc>
          <w:tcPr>
            <w:tcW w:w="3690" w:type="dxa"/>
            <w:shd w:val="clear" w:color="auto" w:fill="4472C4" w:themeFill="accent5"/>
          </w:tcPr>
          <w:p w14:paraId="767899E3" w14:textId="7731D814" w:rsidR="00037E2B" w:rsidRPr="007C1DEE" w:rsidRDefault="00037E2B" w:rsidP="00037E2B">
            <w:pPr>
              <w:pStyle w:val="Keypractices"/>
              <w:ind w:left="0"/>
              <w:jc w:val="center"/>
              <w:rPr>
                <w:noProof/>
                <w:color w:val="2F5496" w:themeColor="accent5" w:themeShade="BF"/>
                <w:szCs w:val="18"/>
              </w:rPr>
            </w:pPr>
            <w:r w:rsidRPr="004B45A1">
              <w:rPr>
                <w:color w:val="FFFFFF" w:themeColor="background1"/>
              </w:rPr>
              <w:t>Supporting Question 2</w:t>
            </w:r>
          </w:p>
        </w:tc>
        <w:tc>
          <w:tcPr>
            <w:tcW w:w="4050" w:type="dxa"/>
            <w:shd w:val="clear" w:color="auto" w:fill="4472C4" w:themeFill="accent5"/>
          </w:tcPr>
          <w:p w14:paraId="0BB47E2C" w14:textId="4E3B80AF" w:rsidR="00037E2B" w:rsidRPr="007C1DEE" w:rsidRDefault="00037E2B" w:rsidP="00037E2B">
            <w:pPr>
              <w:pStyle w:val="Keypractices"/>
              <w:ind w:left="0"/>
              <w:jc w:val="center"/>
              <w:rPr>
                <w:noProof/>
                <w:color w:val="2F5496" w:themeColor="accent5" w:themeShade="BF"/>
                <w:szCs w:val="18"/>
              </w:rPr>
            </w:pPr>
            <w:r w:rsidRPr="004B45A1">
              <w:rPr>
                <w:color w:val="FFFFFF" w:themeColor="background1"/>
              </w:rPr>
              <w:t>Supporting Question 3</w:t>
            </w:r>
          </w:p>
        </w:tc>
      </w:tr>
      <w:tr w:rsidR="00310C6A" w:rsidRPr="005515B1" w14:paraId="2DB3B84D" w14:textId="77777777" w:rsidTr="00310C6A">
        <w:trPr>
          <w:trHeight w:val="938"/>
        </w:trPr>
        <w:tc>
          <w:tcPr>
            <w:tcW w:w="3317" w:type="dxa"/>
          </w:tcPr>
          <w:p w14:paraId="12830939" w14:textId="19072504" w:rsidR="00310C6A" w:rsidRDefault="00310C6A" w:rsidP="00310C6A">
            <w:pPr>
              <w:pStyle w:val="Keypractices"/>
              <w:ind w:left="0"/>
              <w:rPr>
                <w:b w:val="0"/>
                <w:noProof/>
                <w:color w:val="auto"/>
                <w:szCs w:val="18"/>
              </w:rPr>
            </w:pPr>
            <w:r w:rsidRPr="007C1DEE">
              <w:rPr>
                <w:noProof/>
                <w:color w:val="2F5496" w:themeColor="accent5" w:themeShade="BF"/>
                <w:szCs w:val="18"/>
              </w:rPr>
              <w:t xml:space="preserve">Connect: </w:t>
            </w:r>
            <w:r w:rsidRPr="00701BD4">
              <w:rPr>
                <w:noProof/>
                <w:color w:val="auto"/>
                <w:szCs w:val="18"/>
              </w:rPr>
              <w:t>Recognizes that questions can be answered</w:t>
            </w:r>
            <w:r w:rsidRPr="007C1DEE">
              <w:rPr>
                <w:b w:val="0"/>
                <w:noProof/>
                <w:color w:val="auto"/>
                <w:szCs w:val="18"/>
              </w:rPr>
              <w:t xml:space="preserve"> </w:t>
            </w:r>
            <w:r w:rsidRPr="00963B13">
              <w:rPr>
                <w:noProof/>
                <w:color w:val="auto"/>
                <w:szCs w:val="18"/>
              </w:rPr>
              <w:t>by finding information</w:t>
            </w:r>
            <w:r>
              <w:rPr>
                <w:b w:val="0"/>
                <w:noProof/>
                <w:color w:val="auto"/>
                <w:szCs w:val="18"/>
              </w:rPr>
              <w:t xml:space="preserve"> about </w:t>
            </w:r>
            <w:r w:rsidR="006E118C">
              <w:rPr>
                <w:b w:val="0"/>
                <w:noProof/>
                <w:color w:val="auto"/>
                <w:szCs w:val="18"/>
              </w:rPr>
              <w:t xml:space="preserve">what trade is and </w:t>
            </w:r>
            <w:r>
              <w:rPr>
                <w:b w:val="0"/>
                <w:noProof/>
                <w:color w:val="auto"/>
                <w:szCs w:val="18"/>
              </w:rPr>
              <w:t>what it means to trade</w:t>
            </w:r>
            <w:r w:rsidRPr="007C1DEE">
              <w:rPr>
                <w:b w:val="0"/>
                <w:noProof/>
                <w:color w:val="auto"/>
                <w:szCs w:val="18"/>
              </w:rPr>
              <w:t>.</w:t>
            </w:r>
          </w:p>
          <w:p w14:paraId="5579352A" w14:textId="02932D3E" w:rsidR="00310C6A" w:rsidRPr="00912F1A" w:rsidRDefault="00310C6A" w:rsidP="00310C6A">
            <w:pPr>
              <w:pStyle w:val="Keypractices"/>
              <w:ind w:left="0"/>
              <w:rPr>
                <w:b w:val="0"/>
                <w:noProof/>
                <w:color w:val="auto"/>
                <w:szCs w:val="18"/>
              </w:rPr>
            </w:pPr>
            <w:r w:rsidRPr="007C1DEE">
              <w:rPr>
                <w:noProof/>
                <w:color w:val="auto"/>
                <w:szCs w:val="18"/>
              </w:rPr>
              <w:t xml:space="preserve">Graphic Organizer: </w:t>
            </w:r>
            <w:hyperlink r:id="rId4" w:anchor="connect6" w:history="1">
              <w:r w:rsidR="008562CF" w:rsidRPr="008562CF">
                <w:rPr>
                  <w:rStyle w:val="Hyperlink"/>
                  <w:noProof/>
                  <w:szCs w:val="18"/>
                </w:rPr>
                <w:t>Connect#6</w:t>
              </w:r>
            </w:hyperlink>
          </w:p>
        </w:tc>
        <w:tc>
          <w:tcPr>
            <w:tcW w:w="3690" w:type="dxa"/>
          </w:tcPr>
          <w:p w14:paraId="25F966EC" w14:textId="0EDB6DAB" w:rsidR="00310C6A" w:rsidRPr="008539DA" w:rsidRDefault="00310C6A" w:rsidP="00310C6A">
            <w:pPr>
              <w:pStyle w:val="Keypractices"/>
              <w:ind w:left="0"/>
              <w:rPr>
                <w:b w:val="0"/>
                <w:noProof/>
                <w:szCs w:val="18"/>
              </w:rPr>
            </w:pPr>
            <w:r w:rsidRPr="007C1DEE">
              <w:rPr>
                <w:noProof/>
                <w:color w:val="2F5496" w:themeColor="accent5" w:themeShade="BF"/>
                <w:szCs w:val="18"/>
              </w:rPr>
              <w:t xml:space="preserve">Connect: </w:t>
            </w:r>
            <w:r w:rsidR="00701BD4" w:rsidRPr="007C1DEE">
              <w:rPr>
                <w:noProof/>
                <w:szCs w:val="18"/>
              </w:rPr>
              <w:t xml:space="preserve"> </w:t>
            </w:r>
            <w:r w:rsidR="0024370B" w:rsidRPr="00BF6505">
              <w:rPr>
                <w:noProof/>
                <w:color w:val="auto"/>
                <w:szCs w:val="18"/>
              </w:rPr>
              <w:t xml:space="preserve"> States what is known</w:t>
            </w:r>
            <w:r w:rsidR="0024370B">
              <w:rPr>
                <w:b w:val="0"/>
                <w:noProof/>
                <w:color w:val="auto"/>
                <w:szCs w:val="18"/>
              </w:rPr>
              <w:t xml:space="preserve"> about the import of goods and makes connections to the products countries export.</w:t>
            </w:r>
          </w:p>
        </w:tc>
        <w:tc>
          <w:tcPr>
            <w:tcW w:w="4050" w:type="dxa"/>
          </w:tcPr>
          <w:p w14:paraId="6BEE3D54" w14:textId="2850F6A8" w:rsidR="00310C6A" w:rsidRPr="008539DA" w:rsidRDefault="00310C6A" w:rsidP="00310C6A">
            <w:pPr>
              <w:pStyle w:val="Keypractices"/>
              <w:ind w:left="0"/>
              <w:rPr>
                <w:b w:val="0"/>
                <w:noProof/>
                <w:szCs w:val="18"/>
              </w:rPr>
            </w:pPr>
            <w:r w:rsidRPr="007C1DEE">
              <w:rPr>
                <w:noProof/>
                <w:color w:val="2F5496" w:themeColor="accent5" w:themeShade="BF"/>
                <w:szCs w:val="18"/>
              </w:rPr>
              <w:t xml:space="preserve">Connect: </w:t>
            </w:r>
            <w:r w:rsidR="00701BD4" w:rsidRPr="00BF6505">
              <w:rPr>
                <w:noProof/>
                <w:color w:val="auto"/>
                <w:szCs w:val="18"/>
              </w:rPr>
              <w:t xml:space="preserve"> States what is known</w:t>
            </w:r>
            <w:r w:rsidR="00701BD4">
              <w:rPr>
                <w:b w:val="0"/>
                <w:noProof/>
                <w:color w:val="auto"/>
                <w:szCs w:val="18"/>
              </w:rPr>
              <w:t xml:space="preserve"> about </w:t>
            </w:r>
            <w:r w:rsidR="00917A91">
              <w:rPr>
                <w:b w:val="0"/>
                <w:noProof/>
                <w:color w:val="auto"/>
                <w:szCs w:val="18"/>
              </w:rPr>
              <w:t xml:space="preserve">trade </w:t>
            </w:r>
            <w:r w:rsidR="00701BD4">
              <w:rPr>
                <w:b w:val="0"/>
                <w:noProof/>
                <w:color w:val="auto"/>
                <w:szCs w:val="18"/>
              </w:rPr>
              <w:t xml:space="preserve">and makes connections to prior knowledge </w:t>
            </w:r>
            <w:r>
              <w:rPr>
                <w:b w:val="0"/>
                <w:noProof/>
                <w:color w:val="auto"/>
                <w:szCs w:val="18"/>
              </w:rPr>
              <w:t>about what factors influence trade</w:t>
            </w:r>
            <w:r w:rsidRPr="007C1DEE">
              <w:rPr>
                <w:b w:val="0"/>
                <w:noProof/>
                <w:color w:val="auto"/>
                <w:szCs w:val="18"/>
              </w:rPr>
              <w:t>.</w:t>
            </w:r>
            <w:r w:rsidRPr="00661715">
              <w:rPr>
                <w:b w:val="0"/>
                <w:noProof/>
                <w:szCs w:val="18"/>
              </w:rPr>
              <w:t xml:space="preserve"> </w:t>
            </w:r>
          </w:p>
        </w:tc>
      </w:tr>
      <w:tr w:rsidR="00310C6A" w14:paraId="5EC8D01C" w14:textId="77777777" w:rsidTr="00310C6A">
        <w:trPr>
          <w:trHeight w:val="812"/>
        </w:trPr>
        <w:tc>
          <w:tcPr>
            <w:tcW w:w="3317" w:type="dxa"/>
          </w:tcPr>
          <w:p w14:paraId="5E88A3F5" w14:textId="03C44847" w:rsidR="00310C6A" w:rsidRDefault="00310C6A" w:rsidP="00310C6A">
            <w:pPr>
              <w:pStyle w:val="Keypractices"/>
              <w:ind w:left="0"/>
              <w:rPr>
                <w:b w:val="0"/>
                <w:noProof/>
                <w:color w:val="auto"/>
                <w:szCs w:val="18"/>
              </w:rPr>
            </w:pPr>
            <w:r w:rsidRPr="007C1DEE">
              <w:rPr>
                <w:color w:val="2F5496" w:themeColor="accent5" w:themeShade="BF"/>
                <w:szCs w:val="18"/>
              </w:rPr>
              <w:t xml:space="preserve">Wonder: </w:t>
            </w:r>
            <w:r w:rsidRPr="00701BD4">
              <w:rPr>
                <w:noProof/>
                <w:color w:val="auto"/>
                <w:szCs w:val="18"/>
              </w:rPr>
              <w:t>Asks “I wonder” questions</w:t>
            </w:r>
            <w:r w:rsidRPr="007C1DEE">
              <w:rPr>
                <w:b w:val="0"/>
                <w:noProof/>
                <w:color w:val="auto"/>
                <w:szCs w:val="18"/>
              </w:rPr>
              <w:t xml:space="preserve"> </w:t>
            </w:r>
            <w:r>
              <w:rPr>
                <w:b w:val="0"/>
                <w:noProof/>
                <w:color w:val="auto"/>
                <w:szCs w:val="18"/>
              </w:rPr>
              <w:t xml:space="preserve">about </w:t>
            </w:r>
            <w:r w:rsidR="00963B13">
              <w:rPr>
                <w:b w:val="0"/>
                <w:noProof/>
                <w:color w:val="auto"/>
                <w:szCs w:val="18"/>
              </w:rPr>
              <w:t xml:space="preserve"> the export products of different countries</w:t>
            </w:r>
            <w:r w:rsidR="00963B13" w:rsidRPr="007C1DEE">
              <w:rPr>
                <w:b w:val="0"/>
                <w:noProof/>
                <w:color w:val="auto"/>
                <w:szCs w:val="18"/>
              </w:rPr>
              <w:t xml:space="preserve">. </w:t>
            </w:r>
          </w:p>
          <w:p w14:paraId="698DF92A" w14:textId="4917BE73" w:rsidR="00310C6A" w:rsidRPr="00770777" w:rsidRDefault="00310C6A" w:rsidP="008562CF">
            <w:pPr>
              <w:pStyle w:val="Keypractices"/>
              <w:ind w:left="0"/>
              <w:rPr>
                <w:b w:val="0"/>
                <w:color w:val="2F5496" w:themeColor="accent5" w:themeShade="BF"/>
                <w:szCs w:val="18"/>
              </w:rPr>
            </w:pPr>
            <w:r w:rsidRPr="007C1DEE">
              <w:rPr>
                <w:noProof/>
                <w:color w:val="auto"/>
                <w:szCs w:val="18"/>
              </w:rPr>
              <w:t xml:space="preserve">Graphic Organizer: </w:t>
            </w:r>
            <w:hyperlink r:id="rId5" w:anchor="wonder3" w:history="1">
              <w:r w:rsidR="00F11F02" w:rsidRPr="00F11F02">
                <w:rPr>
                  <w:rStyle w:val="Hyperlink"/>
                  <w:noProof/>
                  <w:szCs w:val="18"/>
                </w:rPr>
                <w:t>Wonder#3</w:t>
              </w:r>
            </w:hyperlink>
          </w:p>
        </w:tc>
        <w:tc>
          <w:tcPr>
            <w:tcW w:w="3690" w:type="dxa"/>
          </w:tcPr>
          <w:p w14:paraId="45039263" w14:textId="2EF20D3B" w:rsidR="00310C6A" w:rsidRPr="00770777" w:rsidRDefault="00310C6A" w:rsidP="00F11F02">
            <w:pPr>
              <w:pStyle w:val="Keypractices"/>
              <w:ind w:left="0"/>
              <w:rPr>
                <w:b w:val="0"/>
                <w:color w:val="2F5496" w:themeColor="accent5" w:themeShade="BF"/>
                <w:szCs w:val="18"/>
              </w:rPr>
            </w:pPr>
            <w:r w:rsidRPr="007C1DEE">
              <w:rPr>
                <w:color w:val="2F5496" w:themeColor="accent5" w:themeShade="BF"/>
                <w:szCs w:val="18"/>
              </w:rPr>
              <w:t xml:space="preserve">Wonder: </w:t>
            </w:r>
            <w:r w:rsidR="00701BD4" w:rsidRPr="00BF6505">
              <w:rPr>
                <w:noProof/>
                <w:color w:val="auto"/>
                <w:szCs w:val="18"/>
              </w:rPr>
              <w:t xml:space="preserve"> Formulates questions</w:t>
            </w:r>
            <w:r w:rsidR="00701BD4">
              <w:rPr>
                <w:b w:val="0"/>
                <w:noProof/>
                <w:color w:val="auto"/>
                <w:szCs w:val="18"/>
              </w:rPr>
              <w:t xml:space="preserve"> about </w:t>
            </w:r>
            <w:r w:rsidR="0024370B">
              <w:rPr>
                <w:b w:val="0"/>
                <w:noProof/>
                <w:color w:val="auto"/>
                <w:szCs w:val="18"/>
              </w:rPr>
              <w:t>why countries might import goods</w:t>
            </w:r>
            <w:r w:rsidR="00701BD4">
              <w:rPr>
                <w:b w:val="0"/>
                <w:noProof/>
                <w:color w:val="auto"/>
                <w:szCs w:val="18"/>
              </w:rPr>
              <w:t xml:space="preserve"> with guidance</w:t>
            </w:r>
            <w:r w:rsidRPr="007C1DEE">
              <w:rPr>
                <w:b w:val="0"/>
                <w:noProof/>
                <w:color w:val="auto"/>
                <w:szCs w:val="18"/>
              </w:rPr>
              <w:t xml:space="preserve">. </w:t>
            </w:r>
          </w:p>
        </w:tc>
        <w:tc>
          <w:tcPr>
            <w:tcW w:w="4050" w:type="dxa"/>
          </w:tcPr>
          <w:p w14:paraId="3513B29D" w14:textId="6C6276EB" w:rsidR="00310C6A" w:rsidRPr="00F11F02" w:rsidRDefault="00310C6A" w:rsidP="00310C6A">
            <w:pPr>
              <w:pStyle w:val="Keypractices"/>
              <w:ind w:left="0"/>
              <w:rPr>
                <w:b w:val="0"/>
                <w:noProof/>
                <w:color w:val="auto"/>
                <w:szCs w:val="18"/>
              </w:rPr>
            </w:pPr>
            <w:r w:rsidRPr="007C1DEE">
              <w:rPr>
                <w:color w:val="2F5496" w:themeColor="accent5" w:themeShade="BF"/>
                <w:szCs w:val="18"/>
              </w:rPr>
              <w:t xml:space="preserve">Wonder: </w:t>
            </w:r>
            <w:r w:rsidR="00701BD4">
              <w:rPr>
                <w:b w:val="0"/>
                <w:noProof/>
                <w:color w:val="auto"/>
                <w:szCs w:val="18"/>
              </w:rPr>
              <w:t xml:space="preserve"> </w:t>
            </w:r>
            <w:r w:rsidR="00701BD4" w:rsidRPr="00917A91">
              <w:rPr>
                <w:noProof/>
                <w:color w:val="auto"/>
                <w:szCs w:val="18"/>
              </w:rPr>
              <w:t>Uses prior knowledge and understanding of overall topic to</w:t>
            </w:r>
            <w:r w:rsidR="00701BD4">
              <w:rPr>
                <w:b w:val="0"/>
                <w:noProof/>
                <w:color w:val="auto"/>
                <w:szCs w:val="18"/>
              </w:rPr>
              <w:t xml:space="preserve"> </w:t>
            </w:r>
            <w:r w:rsidR="00701BD4" w:rsidRPr="00BF6505">
              <w:rPr>
                <w:noProof/>
                <w:color w:val="auto"/>
                <w:szCs w:val="18"/>
              </w:rPr>
              <w:t xml:space="preserve">make predictions </w:t>
            </w:r>
            <w:r w:rsidR="00701BD4">
              <w:rPr>
                <w:b w:val="0"/>
                <w:noProof/>
                <w:color w:val="auto"/>
                <w:szCs w:val="18"/>
              </w:rPr>
              <w:t xml:space="preserve">about what the new information will reveal </w:t>
            </w:r>
            <w:r>
              <w:rPr>
                <w:b w:val="0"/>
                <w:noProof/>
                <w:color w:val="auto"/>
                <w:szCs w:val="18"/>
              </w:rPr>
              <w:t>about what factors influence trade</w:t>
            </w:r>
            <w:r w:rsidRPr="007C1DEE">
              <w:rPr>
                <w:b w:val="0"/>
                <w:noProof/>
                <w:color w:val="auto"/>
                <w:szCs w:val="18"/>
              </w:rPr>
              <w:t xml:space="preserve">. </w:t>
            </w:r>
          </w:p>
          <w:p w14:paraId="4FB7F1EC" w14:textId="77777777" w:rsidR="00310C6A" w:rsidRPr="00770777" w:rsidRDefault="00310C6A" w:rsidP="00310C6A">
            <w:pPr>
              <w:rPr>
                <w:rFonts w:ascii="Calibri" w:hAnsi="Calibri"/>
                <w:b/>
                <w:color w:val="2F5496" w:themeColor="accent5" w:themeShade="BF"/>
                <w:sz w:val="18"/>
                <w:szCs w:val="18"/>
              </w:rPr>
            </w:pPr>
          </w:p>
        </w:tc>
      </w:tr>
      <w:tr w:rsidR="00310C6A" w14:paraId="69F57E88" w14:textId="77777777" w:rsidTr="00310C6A">
        <w:trPr>
          <w:trHeight w:val="850"/>
        </w:trPr>
        <w:tc>
          <w:tcPr>
            <w:tcW w:w="3317" w:type="dxa"/>
          </w:tcPr>
          <w:p w14:paraId="36DA553C" w14:textId="2D41E9E3" w:rsidR="00963B13" w:rsidRDefault="00310C6A" w:rsidP="00963B13">
            <w:pPr>
              <w:rPr>
                <w:b/>
                <w:noProof/>
                <w:sz w:val="18"/>
                <w:szCs w:val="18"/>
              </w:rPr>
            </w:pPr>
            <w:r w:rsidRPr="007C1DEE">
              <w:rPr>
                <w:rFonts w:ascii="Calibri" w:hAnsi="Calibri"/>
                <w:b/>
                <w:noProof/>
                <w:color w:val="2F5496" w:themeColor="accent5" w:themeShade="BF"/>
                <w:sz w:val="18"/>
                <w:szCs w:val="18"/>
              </w:rPr>
              <w:t>Investigate:</w:t>
            </w:r>
            <w:r w:rsidRPr="007C1DEE">
              <w:rPr>
                <w:b/>
                <w:noProof/>
                <w:sz w:val="18"/>
                <w:szCs w:val="18"/>
              </w:rPr>
              <w:t xml:space="preserve"> </w:t>
            </w:r>
            <w:r w:rsidRPr="00701BD4">
              <w:rPr>
                <w:b/>
                <w:noProof/>
                <w:sz w:val="18"/>
                <w:szCs w:val="18"/>
              </w:rPr>
              <w:t>Finds facts and briefly summarizes</w:t>
            </w:r>
            <w:r w:rsidRPr="00963B13">
              <w:rPr>
                <w:b/>
                <w:noProof/>
                <w:sz w:val="18"/>
                <w:szCs w:val="18"/>
              </w:rPr>
              <w:t xml:space="preserve"> them</w:t>
            </w:r>
            <w:r w:rsidRPr="007C1DEE">
              <w:rPr>
                <w:noProof/>
                <w:sz w:val="18"/>
                <w:szCs w:val="18"/>
              </w:rPr>
              <w:t xml:space="preserve"> to answer questions</w:t>
            </w:r>
            <w:r>
              <w:rPr>
                <w:noProof/>
                <w:sz w:val="18"/>
                <w:szCs w:val="18"/>
              </w:rPr>
              <w:t xml:space="preserve"> about what a country’s exports are</w:t>
            </w:r>
            <w:r w:rsidR="008649BA">
              <w:rPr>
                <w:noProof/>
                <w:sz w:val="18"/>
                <w:szCs w:val="18"/>
              </w:rPr>
              <w:t xml:space="preserve"> </w:t>
            </w:r>
            <w:r w:rsidR="00963B13" w:rsidRPr="00963B13">
              <w:rPr>
                <w:noProof/>
                <w:sz w:val="18"/>
                <w:szCs w:val="18"/>
              </w:rPr>
              <w:t xml:space="preserve">by looking at </w:t>
            </w:r>
            <w:r w:rsidR="00963B13">
              <w:rPr>
                <w:noProof/>
                <w:sz w:val="18"/>
                <w:szCs w:val="18"/>
              </w:rPr>
              <w:t>maps</w:t>
            </w:r>
            <w:r w:rsidR="00963B13" w:rsidRPr="00963B13">
              <w:rPr>
                <w:noProof/>
                <w:sz w:val="18"/>
                <w:szCs w:val="18"/>
              </w:rPr>
              <w:t xml:space="preserve"> of </w:t>
            </w:r>
            <w:r w:rsidR="00963B13">
              <w:rPr>
                <w:noProof/>
                <w:sz w:val="18"/>
                <w:szCs w:val="18"/>
              </w:rPr>
              <w:t>exports</w:t>
            </w:r>
            <w:r w:rsidR="00963B13" w:rsidRPr="00963B13">
              <w:rPr>
                <w:noProof/>
                <w:sz w:val="18"/>
                <w:szCs w:val="18"/>
              </w:rPr>
              <w:t xml:space="preserve"> by country and </w:t>
            </w:r>
            <w:r w:rsidR="00963B13">
              <w:rPr>
                <w:noProof/>
                <w:sz w:val="18"/>
                <w:szCs w:val="18"/>
              </w:rPr>
              <w:t>at a world political map.</w:t>
            </w:r>
            <w:r w:rsidR="00963B13" w:rsidRPr="00963B13">
              <w:rPr>
                <w:b/>
                <w:noProof/>
                <w:sz w:val="18"/>
                <w:szCs w:val="18"/>
              </w:rPr>
              <w:t xml:space="preserve"> </w:t>
            </w:r>
          </w:p>
          <w:p w14:paraId="58E4B928" w14:textId="1F62A86F" w:rsidR="00310C6A" w:rsidRPr="00770777" w:rsidRDefault="00310C6A" w:rsidP="00963B13">
            <w:pPr>
              <w:rPr>
                <w:rFonts w:ascii="Calibri" w:hAnsi="Calibri"/>
                <w:b/>
                <w:color w:val="2F5496" w:themeColor="accent5" w:themeShade="BF"/>
                <w:sz w:val="18"/>
                <w:szCs w:val="18"/>
              </w:rPr>
            </w:pPr>
            <w:r w:rsidRPr="00661715">
              <w:rPr>
                <w:b/>
                <w:noProof/>
                <w:sz w:val="18"/>
                <w:szCs w:val="18"/>
              </w:rPr>
              <w:t>Graphic Organizer</w:t>
            </w:r>
            <w:r w:rsidRPr="007C1DEE">
              <w:rPr>
                <w:noProof/>
                <w:sz w:val="18"/>
                <w:szCs w:val="18"/>
              </w:rPr>
              <w:t xml:space="preserve">: </w:t>
            </w:r>
            <w:hyperlink r:id="rId6" w:anchor="investigate7" w:history="1">
              <w:r w:rsidR="008562CF" w:rsidRPr="00F11F02">
                <w:rPr>
                  <w:rStyle w:val="Hyperlink"/>
                  <w:b/>
                  <w:noProof/>
                  <w:sz w:val="18"/>
                  <w:szCs w:val="18"/>
                </w:rPr>
                <w:t>Investigate#7</w:t>
              </w:r>
            </w:hyperlink>
          </w:p>
        </w:tc>
        <w:tc>
          <w:tcPr>
            <w:tcW w:w="3690" w:type="dxa"/>
          </w:tcPr>
          <w:p w14:paraId="59A01E74" w14:textId="57C268F2" w:rsidR="00310C6A" w:rsidRPr="008562CF" w:rsidRDefault="00310C6A" w:rsidP="00310C6A">
            <w:pPr>
              <w:rPr>
                <w:noProof/>
                <w:sz w:val="18"/>
                <w:szCs w:val="18"/>
              </w:rPr>
            </w:pPr>
            <w:r w:rsidRPr="007C1DEE">
              <w:rPr>
                <w:rFonts w:ascii="Calibri" w:hAnsi="Calibri"/>
                <w:b/>
                <w:noProof/>
                <w:color w:val="2F5496" w:themeColor="accent5" w:themeShade="BF"/>
                <w:sz w:val="18"/>
                <w:szCs w:val="18"/>
              </w:rPr>
              <w:t xml:space="preserve">Investigate: </w:t>
            </w:r>
            <w:r w:rsidR="00701BD4" w:rsidRPr="00BF6505">
              <w:rPr>
                <w:b/>
                <w:noProof/>
                <w:sz w:val="18"/>
                <w:szCs w:val="18"/>
              </w:rPr>
              <w:t xml:space="preserve"> Uses simple notetaking strategies</w:t>
            </w:r>
            <w:r w:rsidR="00701BD4">
              <w:rPr>
                <w:noProof/>
                <w:sz w:val="18"/>
                <w:szCs w:val="18"/>
              </w:rPr>
              <w:t xml:space="preserve"> (e.g., graphic organizers) to take notes </w:t>
            </w:r>
            <w:r>
              <w:rPr>
                <w:noProof/>
                <w:sz w:val="18"/>
                <w:szCs w:val="18"/>
              </w:rPr>
              <w:t>about why countries import goods</w:t>
            </w:r>
            <w:r w:rsidR="008649BA">
              <w:rPr>
                <w:noProof/>
                <w:sz w:val="18"/>
                <w:szCs w:val="18"/>
              </w:rPr>
              <w:t xml:space="preserve"> by reading articles about Colombian flowers and </w:t>
            </w:r>
            <w:r w:rsidR="0024370B">
              <w:rPr>
                <w:noProof/>
                <w:sz w:val="18"/>
                <w:szCs w:val="18"/>
              </w:rPr>
              <w:t>th</w:t>
            </w:r>
            <w:bookmarkStart w:id="0" w:name="_GoBack"/>
            <w:bookmarkEnd w:id="0"/>
            <w:r w:rsidR="0024370B">
              <w:rPr>
                <w:noProof/>
                <w:sz w:val="18"/>
                <w:szCs w:val="18"/>
              </w:rPr>
              <w:t>e cocoa industry</w:t>
            </w:r>
            <w:r w:rsidRPr="007C1DEE">
              <w:rPr>
                <w:noProof/>
                <w:sz w:val="18"/>
                <w:szCs w:val="18"/>
              </w:rPr>
              <w:t xml:space="preserve">. </w:t>
            </w:r>
          </w:p>
        </w:tc>
        <w:tc>
          <w:tcPr>
            <w:tcW w:w="4050" w:type="dxa"/>
          </w:tcPr>
          <w:p w14:paraId="28CE3879" w14:textId="5AF11B37" w:rsidR="00310C6A" w:rsidRDefault="00310C6A" w:rsidP="00310C6A">
            <w:pPr>
              <w:pStyle w:val="Keypractices"/>
              <w:ind w:left="0"/>
              <w:rPr>
                <w:b w:val="0"/>
                <w:noProof/>
                <w:color w:val="auto"/>
                <w:szCs w:val="18"/>
              </w:rPr>
            </w:pPr>
            <w:r w:rsidRPr="007C1DEE">
              <w:rPr>
                <w:noProof/>
                <w:color w:val="2F5496" w:themeColor="accent5" w:themeShade="BF"/>
                <w:szCs w:val="18"/>
              </w:rPr>
              <w:t>Investigate:</w:t>
            </w:r>
            <w:r w:rsidRPr="007C1DEE">
              <w:rPr>
                <w:b w:val="0"/>
                <w:noProof/>
                <w:color w:val="auto"/>
                <w:szCs w:val="18"/>
              </w:rPr>
              <w:t xml:space="preserve"> </w:t>
            </w:r>
            <w:r w:rsidR="00701BD4" w:rsidRPr="00BF6505">
              <w:rPr>
                <w:noProof/>
                <w:color w:val="000000" w:themeColor="text1"/>
                <w:szCs w:val="18"/>
              </w:rPr>
              <w:t xml:space="preserve"> Selects and uses</w:t>
            </w:r>
            <w:r w:rsidR="00701BD4">
              <w:rPr>
                <w:b w:val="0"/>
                <w:noProof/>
                <w:color w:val="000000" w:themeColor="text1"/>
                <w:szCs w:val="18"/>
              </w:rPr>
              <w:t xml:space="preserve"> </w:t>
            </w:r>
            <w:r w:rsidR="00701BD4" w:rsidRPr="00917A91">
              <w:rPr>
                <w:noProof/>
                <w:color w:val="000000" w:themeColor="text1"/>
                <w:szCs w:val="18"/>
              </w:rPr>
              <w:t xml:space="preserve">multiple appropriate print sources </w:t>
            </w:r>
            <w:r w:rsidR="00701BD4">
              <w:rPr>
                <w:b w:val="0"/>
                <w:noProof/>
                <w:color w:val="000000" w:themeColor="text1"/>
                <w:szCs w:val="18"/>
              </w:rPr>
              <w:t>to answer questi</w:t>
            </w:r>
            <w:r w:rsidR="00701BD4" w:rsidRPr="00A4667D">
              <w:rPr>
                <w:b w:val="0"/>
                <w:noProof/>
                <w:color w:val="000000" w:themeColor="text1"/>
                <w:szCs w:val="18"/>
              </w:rPr>
              <w:t>ons</w:t>
            </w:r>
            <w:r w:rsidR="00701BD4">
              <w:rPr>
                <w:b w:val="0"/>
                <w:noProof/>
                <w:color w:val="000000" w:themeColor="text1"/>
                <w:szCs w:val="18"/>
              </w:rPr>
              <w:t xml:space="preserve"> </w:t>
            </w:r>
            <w:r>
              <w:rPr>
                <w:b w:val="0"/>
                <w:noProof/>
                <w:color w:val="auto"/>
                <w:szCs w:val="18"/>
              </w:rPr>
              <w:t>about what factors influence trade</w:t>
            </w:r>
            <w:r w:rsidR="008649BA">
              <w:rPr>
                <w:b w:val="0"/>
                <w:noProof/>
                <w:color w:val="auto"/>
                <w:szCs w:val="18"/>
              </w:rPr>
              <w:t xml:space="preserve"> by reading articles about the coffee and avocado markets</w:t>
            </w:r>
            <w:r w:rsidRPr="007C1DEE">
              <w:rPr>
                <w:b w:val="0"/>
                <w:noProof/>
                <w:color w:val="auto"/>
                <w:szCs w:val="18"/>
              </w:rPr>
              <w:t>.</w:t>
            </w:r>
          </w:p>
          <w:p w14:paraId="6EBD29B2" w14:textId="1D06D669" w:rsidR="008E48CD" w:rsidRPr="008E48CD" w:rsidRDefault="00A90F5A" w:rsidP="00B8088E">
            <w:pPr>
              <w:pStyle w:val="Keypractices"/>
              <w:ind w:left="0"/>
              <w:rPr>
                <w:color w:val="2F5496" w:themeColor="accent5" w:themeShade="BF"/>
                <w:szCs w:val="18"/>
              </w:rPr>
            </w:pPr>
            <w:hyperlink r:id="rId7" w:history="1">
              <w:r w:rsidR="00B8088E" w:rsidRPr="00A90F5A">
                <w:rPr>
                  <w:rStyle w:val="Hyperlink"/>
                  <w:noProof/>
                  <w:color w:val="000000" w:themeColor="text1"/>
                  <w:szCs w:val="18"/>
                </w:rPr>
                <w:t xml:space="preserve">C3 </w:t>
              </w:r>
              <w:r w:rsidR="008E48CD" w:rsidRPr="00A90F5A">
                <w:rPr>
                  <w:rStyle w:val="Hyperlink"/>
                  <w:noProof/>
                  <w:color w:val="000000" w:themeColor="text1"/>
                  <w:szCs w:val="18"/>
                </w:rPr>
                <w:t>Resources</w:t>
              </w:r>
            </w:hyperlink>
            <w:r w:rsidR="008E48CD" w:rsidRPr="00A90F5A">
              <w:rPr>
                <w:rStyle w:val="Hyperlink"/>
                <w:noProof/>
                <w:color w:val="000000" w:themeColor="text1"/>
                <w:szCs w:val="18"/>
                <w:u w:val="none"/>
              </w:rPr>
              <w:t xml:space="preserve"> </w:t>
            </w:r>
          </w:p>
        </w:tc>
      </w:tr>
      <w:tr w:rsidR="00310C6A" w14:paraId="01EDF465" w14:textId="77777777" w:rsidTr="00310C6A">
        <w:trPr>
          <w:trHeight w:val="587"/>
        </w:trPr>
        <w:tc>
          <w:tcPr>
            <w:tcW w:w="3317" w:type="dxa"/>
          </w:tcPr>
          <w:p w14:paraId="5C032242" w14:textId="067D7612" w:rsidR="00310C6A" w:rsidRPr="00F11F02" w:rsidRDefault="00310C6A" w:rsidP="00F11F02">
            <w:pPr>
              <w:pStyle w:val="Keypractices"/>
              <w:ind w:left="0"/>
              <w:rPr>
                <w:noProof/>
                <w:color w:val="2F5496" w:themeColor="accent5" w:themeShade="BF"/>
                <w:szCs w:val="18"/>
              </w:rPr>
            </w:pPr>
            <w:r w:rsidRPr="007C1DEE">
              <w:rPr>
                <w:noProof/>
                <w:color w:val="2F5496" w:themeColor="accent5" w:themeShade="BF"/>
                <w:szCs w:val="18"/>
              </w:rPr>
              <w:t xml:space="preserve">Construct: </w:t>
            </w:r>
            <w:r>
              <w:rPr>
                <w:b w:val="0"/>
                <w:noProof/>
                <w:color w:val="auto"/>
              </w:rPr>
              <w:t>Choose</w:t>
            </w:r>
            <w:r w:rsidR="007D3752">
              <w:rPr>
                <w:b w:val="0"/>
                <w:noProof/>
                <w:color w:val="auto"/>
              </w:rPr>
              <w:t>s</w:t>
            </w:r>
            <w:r>
              <w:rPr>
                <w:b w:val="0"/>
                <w:noProof/>
                <w:color w:val="auto"/>
              </w:rPr>
              <w:t xml:space="preserve"> three products and list the countries that produce and export them.</w:t>
            </w:r>
          </w:p>
        </w:tc>
        <w:tc>
          <w:tcPr>
            <w:tcW w:w="3690" w:type="dxa"/>
          </w:tcPr>
          <w:p w14:paraId="1D650967" w14:textId="77777777" w:rsidR="00310C6A" w:rsidRDefault="00310C6A" w:rsidP="0024370B">
            <w:pPr>
              <w:rPr>
                <w:rFonts w:ascii="Calibri" w:eastAsia="MS Mincho" w:hAnsi="Calibri" w:cs="Times New Roman"/>
                <w:b/>
                <w:noProof/>
                <w:sz w:val="18"/>
                <w:szCs w:val="18"/>
              </w:rPr>
            </w:pPr>
            <w:r w:rsidRPr="00701BD4">
              <w:rPr>
                <w:b/>
                <w:noProof/>
                <w:color w:val="2F5496" w:themeColor="accent5" w:themeShade="BF"/>
                <w:sz w:val="18"/>
                <w:szCs w:val="18"/>
              </w:rPr>
              <w:t>Construct:</w:t>
            </w:r>
            <w:r w:rsidRPr="007C1DEE">
              <w:rPr>
                <w:noProof/>
                <w:color w:val="2F5496" w:themeColor="accent5" w:themeShade="BF"/>
                <w:szCs w:val="18"/>
              </w:rPr>
              <w:t xml:space="preserve"> </w:t>
            </w:r>
            <w:r w:rsidR="00701BD4" w:rsidRPr="00701BD4">
              <w:rPr>
                <w:noProof/>
                <w:szCs w:val="18"/>
              </w:rPr>
              <w:t xml:space="preserve"> </w:t>
            </w:r>
            <w:r w:rsidR="00701BD4" w:rsidRPr="00701BD4">
              <w:rPr>
                <w:rFonts w:ascii="Calibri" w:eastAsia="MS Mincho" w:hAnsi="Calibri" w:cs="Times New Roman"/>
                <w:b/>
                <w:noProof/>
                <w:sz w:val="18"/>
                <w:szCs w:val="18"/>
              </w:rPr>
              <w:t xml:space="preserve">Compares new ideas </w:t>
            </w:r>
            <w:r w:rsidR="00701BD4" w:rsidRPr="00701BD4">
              <w:rPr>
                <w:rFonts w:ascii="Calibri" w:eastAsia="MS Mincho" w:hAnsi="Calibri" w:cs="Times New Roman"/>
                <w:noProof/>
                <w:sz w:val="18"/>
                <w:szCs w:val="18"/>
              </w:rPr>
              <w:t xml:space="preserve">with what was known </w:t>
            </w:r>
            <w:r w:rsidR="0024370B">
              <w:rPr>
                <w:rFonts w:ascii="Calibri" w:eastAsia="MS Mincho" w:hAnsi="Calibri" w:cs="Times New Roman"/>
                <w:noProof/>
                <w:sz w:val="18"/>
                <w:szCs w:val="18"/>
              </w:rPr>
              <w:t xml:space="preserve">about the export and import of goods </w:t>
            </w:r>
            <w:r w:rsidR="00701BD4" w:rsidRPr="00701BD4">
              <w:rPr>
                <w:rFonts w:ascii="Calibri" w:eastAsia="MS Mincho" w:hAnsi="Calibri" w:cs="Times New Roman"/>
                <w:noProof/>
                <w:sz w:val="18"/>
                <w:szCs w:val="18"/>
              </w:rPr>
              <w:t>at the beginning of the inquiry</w:t>
            </w:r>
            <w:r w:rsidR="0024370B">
              <w:rPr>
                <w:rFonts w:ascii="Calibri" w:eastAsia="MS Mincho" w:hAnsi="Calibri" w:cs="Times New Roman"/>
                <w:b/>
                <w:noProof/>
                <w:sz w:val="18"/>
                <w:szCs w:val="18"/>
              </w:rPr>
              <w:t>.</w:t>
            </w:r>
          </w:p>
          <w:p w14:paraId="482675AE" w14:textId="4DBFFA36" w:rsidR="00F11F02" w:rsidRPr="007C1DEE" w:rsidRDefault="00F11F02" w:rsidP="00F11F02">
            <w:pPr>
              <w:pStyle w:val="Keypractices"/>
              <w:ind w:left="0"/>
              <w:rPr>
                <w:noProof/>
                <w:color w:val="2F5496" w:themeColor="accent5" w:themeShade="BF"/>
                <w:szCs w:val="18"/>
              </w:rPr>
            </w:pPr>
            <w:r w:rsidRPr="007C1DEE">
              <w:rPr>
                <w:noProof/>
                <w:color w:val="auto"/>
                <w:szCs w:val="18"/>
              </w:rPr>
              <w:t xml:space="preserve">Graphic Organizer: </w:t>
            </w:r>
            <w:hyperlink r:id="rId8" w:anchor="construct4" w:history="1">
              <w:r w:rsidRPr="00F11F02">
                <w:rPr>
                  <w:rStyle w:val="Hyperlink"/>
                  <w:noProof/>
                  <w:szCs w:val="18"/>
                </w:rPr>
                <w:t>Construct#4</w:t>
              </w:r>
            </w:hyperlink>
          </w:p>
          <w:p w14:paraId="3F73F9F1" w14:textId="72F79B08" w:rsidR="00F11F02" w:rsidRPr="00770777" w:rsidRDefault="00F11F02" w:rsidP="0024370B">
            <w:pPr>
              <w:rPr>
                <w:rFonts w:ascii="Calibri" w:hAnsi="Calibri"/>
                <w:b/>
                <w:color w:val="2F5496" w:themeColor="accent5" w:themeShade="BF"/>
                <w:sz w:val="18"/>
                <w:szCs w:val="18"/>
              </w:rPr>
            </w:pPr>
          </w:p>
        </w:tc>
        <w:tc>
          <w:tcPr>
            <w:tcW w:w="4050" w:type="dxa"/>
          </w:tcPr>
          <w:p w14:paraId="1AF16455" w14:textId="78307F31" w:rsidR="00310C6A" w:rsidRDefault="00310C6A" w:rsidP="00310C6A">
            <w:pPr>
              <w:pStyle w:val="Keypractices"/>
              <w:ind w:left="0"/>
              <w:rPr>
                <w:b w:val="0"/>
                <w:noProof/>
                <w:color w:val="auto"/>
                <w:szCs w:val="18"/>
              </w:rPr>
            </w:pPr>
            <w:r w:rsidRPr="007C1DEE">
              <w:rPr>
                <w:noProof/>
                <w:color w:val="2F5496" w:themeColor="accent5" w:themeShade="BF"/>
                <w:szCs w:val="18"/>
              </w:rPr>
              <w:t xml:space="preserve">Construct: </w:t>
            </w:r>
            <w:r w:rsidRPr="00701BD4">
              <w:rPr>
                <w:noProof/>
                <w:color w:val="auto"/>
                <w:szCs w:val="18"/>
              </w:rPr>
              <w:t>Draws a conclusion</w:t>
            </w:r>
            <w:r w:rsidRPr="007C1DEE">
              <w:rPr>
                <w:b w:val="0"/>
                <w:noProof/>
                <w:color w:val="auto"/>
                <w:szCs w:val="18"/>
              </w:rPr>
              <w:t xml:space="preserve"> about the</w:t>
            </w:r>
            <w:r w:rsidR="00917A91">
              <w:rPr>
                <w:b w:val="0"/>
                <w:noProof/>
                <w:color w:val="auto"/>
                <w:szCs w:val="18"/>
              </w:rPr>
              <w:t xml:space="preserve"> factors influencing trade </w:t>
            </w:r>
            <w:r w:rsidRPr="007C1DEE">
              <w:rPr>
                <w:b w:val="0"/>
                <w:noProof/>
                <w:color w:val="auto"/>
                <w:szCs w:val="18"/>
              </w:rPr>
              <w:t>with guidance.</w:t>
            </w:r>
          </w:p>
          <w:p w14:paraId="792B01B8" w14:textId="77777777" w:rsidR="00310C6A" w:rsidRPr="00770777" w:rsidRDefault="00310C6A" w:rsidP="00310C6A">
            <w:pPr>
              <w:ind w:firstLine="720"/>
              <w:rPr>
                <w:rFonts w:ascii="Calibri" w:hAnsi="Calibri"/>
                <w:b/>
                <w:color w:val="2F5496" w:themeColor="accent5" w:themeShade="BF"/>
                <w:sz w:val="18"/>
                <w:szCs w:val="18"/>
              </w:rPr>
            </w:pPr>
          </w:p>
        </w:tc>
      </w:tr>
      <w:tr w:rsidR="00310C6A" w14:paraId="1DD9B066" w14:textId="77777777" w:rsidTr="00310C6A">
        <w:trPr>
          <w:trHeight w:val="767"/>
        </w:trPr>
        <w:tc>
          <w:tcPr>
            <w:tcW w:w="3317" w:type="dxa"/>
          </w:tcPr>
          <w:p w14:paraId="20C5869C" w14:textId="01B0E305" w:rsidR="00310C6A" w:rsidRPr="00770777" w:rsidRDefault="00310C6A" w:rsidP="00310C6A">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Express:</w:t>
            </w:r>
            <w:r w:rsidRPr="007C1DEE">
              <w:rPr>
                <w:rFonts w:ascii="Calibri" w:eastAsia="MS Mincho" w:hAnsi="Calibri"/>
                <w:noProof/>
                <w:sz w:val="18"/>
                <w:szCs w:val="18"/>
              </w:rPr>
              <w:t xml:space="preserve"> </w:t>
            </w:r>
          </w:p>
        </w:tc>
        <w:tc>
          <w:tcPr>
            <w:tcW w:w="3690" w:type="dxa"/>
          </w:tcPr>
          <w:p w14:paraId="54C9BFD4" w14:textId="189A1904" w:rsidR="00310C6A" w:rsidRPr="00770777" w:rsidRDefault="00310C6A" w:rsidP="00310C6A">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Express:</w:t>
            </w:r>
            <w:r w:rsidRPr="007C1DEE">
              <w:rPr>
                <w:rFonts w:ascii="Calibri" w:eastAsia="MS Mincho" w:hAnsi="Calibri"/>
                <w:noProof/>
                <w:sz w:val="18"/>
                <w:szCs w:val="18"/>
              </w:rPr>
              <w:t xml:space="preserve"> </w:t>
            </w:r>
            <w:r w:rsidRPr="00310C6A">
              <w:rPr>
                <w:rFonts w:ascii="Calibri" w:eastAsia="MS Mincho" w:hAnsi="Calibri"/>
                <w:noProof/>
                <w:sz w:val="18"/>
                <w:szCs w:val="18"/>
              </w:rPr>
              <w:t>List</w:t>
            </w:r>
            <w:r w:rsidR="007D3752">
              <w:rPr>
                <w:rFonts w:ascii="Calibri" w:eastAsia="MS Mincho" w:hAnsi="Calibri"/>
                <w:noProof/>
                <w:sz w:val="18"/>
                <w:szCs w:val="18"/>
              </w:rPr>
              <w:t>s</w:t>
            </w:r>
            <w:r w:rsidRPr="00310C6A">
              <w:rPr>
                <w:rFonts w:ascii="Calibri" w:eastAsia="MS Mincho" w:hAnsi="Calibri"/>
                <w:noProof/>
                <w:sz w:val="18"/>
                <w:szCs w:val="18"/>
              </w:rPr>
              <w:t xml:space="preserve"> three reasons why countries import goods.</w:t>
            </w:r>
          </w:p>
        </w:tc>
        <w:tc>
          <w:tcPr>
            <w:tcW w:w="4050" w:type="dxa"/>
          </w:tcPr>
          <w:p w14:paraId="5AD0F87D" w14:textId="785BED3B" w:rsidR="00310C6A" w:rsidRPr="00770777" w:rsidRDefault="00310C6A" w:rsidP="00917A91">
            <w:pPr>
              <w:pStyle w:val="Keypractices"/>
              <w:ind w:left="0"/>
              <w:rPr>
                <w:color w:val="2F5496" w:themeColor="accent5" w:themeShade="BF"/>
                <w:szCs w:val="18"/>
              </w:rPr>
            </w:pPr>
            <w:r w:rsidRPr="007C1DEE">
              <w:rPr>
                <w:noProof/>
                <w:color w:val="2F5496" w:themeColor="accent5" w:themeShade="BF"/>
                <w:szCs w:val="18"/>
              </w:rPr>
              <w:t>Express:</w:t>
            </w:r>
            <w:r w:rsidRPr="007C1DEE">
              <w:rPr>
                <w:noProof/>
                <w:szCs w:val="18"/>
              </w:rPr>
              <w:t xml:space="preserve"> </w:t>
            </w:r>
            <w:r w:rsidR="00917A91" w:rsidRPr="001D613D">
              <w:rPr>
                <w:b w:val="0"/>
                <w:noProof/>
                <w:color w:val="auto"/>
              </w:rPr>
              <w:t xml:space="preserve"> Make a claim supported with evidence about</w:t>
            </w:r>
            <w:r w:rsidR="00917A91">
              <w:rPr>
                <w:b w:val="0"/>
                <w:noProof/>
                <w:color w:val="auto"/>
              </w:rPr>
              <w:t xml:space="preserve"> one</w:t>
            </w:r>
            <w:r w:rsidR="00917A91" w:rsidRPr="001D613D">
              <w:rPr>
                <w:b w:val="0"/>
                <w:noProof/>
                <w:color w:val="auto"/>
              </w:rPr>
              <w:t xml:space="preserve"> factor that has influenced trade in the 21st century.</w:t>
            </w:r>
          </w:p>
        </w:tc>
      </w:tr>
      <w:tr w:rsidR="00310C6A" w:rsidRPr="004B45A1" w14:paraId="7222D571" w14:textId="77777777" w:rsidTr="00310C6A">
        <w:trPr>
          <w:trHeight w:val="560"/>
        </w:trPr>
        <w:tc>
          <w:tcPr>
            <w:tcW w:w="3317" w:type="dxa"/>
          </w:tcPr>
          <w:p w14:paraId="4350FC7E" w14:textId="7A01DBE7" w:rsidR="00310C6A" w:rsidRPr="00770777" w:rsidRDefault="00310C6A" w:rsidP="00310C6A">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p>
        </w:tc>
        <w:tc>
          <w:tcPr>
            <w:tcW w:w="3690" w:type="dxa"/>
          </w:tcPr>
          <w:p w14:paraId="14F33389" w14:textId="345E29C0" w:rsidR="00310C6A" w:rsidRPr="00770777" w:rsidRDefault="00310C6A" w:rsidP="00310C6A">
            <w:pPr>
              <w:rPr>
                <w:rFonts w:ascii="Calibri" w:hAnsi="Calibri"/>
                <w:b/>
                <w:color w:val="2F5496" w:themeColor="accent5" w:themeShade="B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p>
        </w:tc>
        <w:tc>
          <w:tcPr>
            <w:tcW w:w="4050" w:type="dxa"/>
          </w:tcPr>
          <w:p w14:paraId="727E0B7F" w14:textId="77777777" w:rsidR="00310C6A" w:rsidRDefault="00310C6A" w:rsidP="00310C6A">
            <w:pPr>
              <w:rPr>
                <w:noProof/>
                <w:sz w:val="18"/>
                <w:szCs w:val="18"/>
              </w:rPr>
            </w:pPr>
            <w:r w:rsidRPr="007C1DEE">
              <w:rPr>
                <w:rFonts w:ascii="Calibri" w:hAnsi="Calibri"/>
                <w:b/>
                <w:noProof/>
                <w:color w:val="2F5496" w:themeColor="accent5" w:themeShade="BF"/>
                <w:sz w:val="18"/>
                <w:szCs w:val="18"/>
              </w:rPr>
              <w:t>Reflect:</w:t>
            </w:r>
            <w:r w:rsidRPr="007C1DEE">
              <w:rPr>
                <w:b/>
                <w:noProof/>
                <w:sz w:val="18"/>
                <w:szCs w:val="18"/>
              </w:rPr>
              <w:t xml:space="preserve"> </w:t>
            </w:r>
            <w:r w:rsidRPr="00D1026C">
              <w:rPr>
                <w:b/>
                <w:noProof/>
                <w:sz w:val="18"/>
                <w:szCs w:val="18"/>
              </w:rPr>
              <w:t>Identifies own strengths and sets goals for improvement.</w:t>
            </w:r>
            <w:r w:rsidRPr="007C1DEE">
              <w:rPr>
                <w:noProof/>
                <w:sz w:val="18"/>
                <w:szCs w:val="18"/>
              </w:rPr>
              <w:t xml:space="preserve"> </w:t>
            </w:r>
          </w:p>
          <w:p w14:paraId="510CC65E" w14:textId="6F113E91" w:rsidR="00310C6A" w:rsidRPr="00770777" w:rsidRDefault="00310C6A" w:rsidP="00310C6A">
            <w:pPr>
              <w:rPr>
                <w:rFonts w:ascii="Calibri" w:hAnsi="Calibri"/>
                <w:b/>
                <w:color w:val="2F5496" w:themeColor="accent5" w:themeShade="BF"/>
                <w:sz w:val="18"/>
                <w:szCs w:val="18"/>
              </w:rPr>
            </w:pPr>
            <w:r w:rsidRPr="00661715">
              <w:rPr>
                <w:b/>
                <w:noProof/>
                <w:sz w:val="18"/>
                <w:szCs w:val="18"/>
              </w:rPr>
              <w:t>Graphic Organizer:</w:t>
            </w:r>
            <w:r w:rsidRPr="007C1DEE">
              <w:rPr>
                <w:noProof/>
                <w:sz w:val="18"/>
                <w:szCs w:val="18"/>
              </w:rPr>
              <w:t xml:space="preserve"> </w:t>
            </w:r>
            <w:hyperlink r:id="rId9" w:anchor="reflect7" w:history="1">
              <w:r w:rsidR="00F11F02" w:rsidRPr="00F11F02">
                <w:rPr>
                  <w:rStyle w:val="Hyperlink"/>
                  <w:b/>
                  <w:noProof/>
                  <w:sz w:val="18"/>
                  <w:szCs w:val="18"/>
                </w:rPr>
                <w:t>Reflect#7</w:t>
              </w:r>
            </w:hyperlink>
          </w:p>
        </w:tc>
      </w:tr>
      <w:tr w:rsidR="00310C6A" w:rsidRPr="004B45A1" w14:paraId="29D4826E" w14:textId="77777777" w:rsidTr="00310C6A">
        <w:trPr>
          <w:trHeight w:val="551"/>
        </w:trPr>
        <w:tc>
          <w:tcPr>
            <w:tcW w:w="11057" w:type="dxa"/>
            <w:gridSpan w:val="3"/>
          </w:tcPr>
          <w:p w14:paraId="268079FC" w14:textId="18790EC2" w:rsidR="00310C6A" w:rsidRPr="007C1DEE" w:rsidRDefault="00310C6A" w:rsidP="00310C6A">
            <w:pPr>
              <w:rPr>
                <w:rFonts w:ascii="Calibri" w:hAnsi="Calibri"/>
                <w:b/>
                <w:noProof/>
                <w:color w:val="2F5496" w:themeColor="accent5" w:themeShade="BF"/>
                <w:sz w:val="18"/>
                <w:szCs w:val="18"/>
              </w:rPr>
            </w:pPr>
            <w:r w:rsidRPr="00D7339F">
              <w:rPr>
                <w:rFonts w:ascii="Calibri" w:hAnsi="Calibri"/>
                <w:b/>
                <w:bCs/>
                <w:iCs/>
                <w:noProof/>
                <w:color w:val="2F5496" w:themeColor="accent5" w:themeShade="BF"/>
                <w:sz w:val="18"/>
                <w:szCs w:val="18"/>
              </w:rPr>
              <w:t>Summative Performance Task</w:t>
            </w:r>
            <w:r>
              <w:rPr>
                <w:rFonts w:ascii="Calibri" w:hAnsi="Calibri"/>
                <w:b/>
                <w:bCs/>
                <w:i/>
                <w:iCs/>
                <w:noProof/>
                <w:color w:val="2F5496" w:themeColor="accent5" w:themeShade="BF"/>
                <w:sz w:val="18"/>
                <w:szCs w:val="18"/>
              </w:rPr>
              <w:t xml:space="preserve">: </w:t>
            </w:r>
            <w:r w:rsidRPr="007E0833">
              <w:rPr>
                <w:rFonts w:ascii="Calibri" w:hAnsi="Calibri"/>
                <w:b/>
                <w:bCs/>
                <w:i/>
                <w:iCs/>
                <w:noProof/>
                <w:color w:val="000000" w:themeColor="text1"/>
                <w:sz w:val="18"/>
                <w:szCs w:val="18"/>
              </w:rPr>
              <w:t>Argument:</w:t>
            </w:r>
            <w:r w:rsidRPr="007E0833">
              <w:rPr>
                <w:rFonts w:ascii="Calibri" w:hAnsi="Calibri"/>
                <w:b/>
                <w:noProof/>
                <w:color w:val="000000" w:themeColor="text1"/>
                <w:sz w:val="18"/>
                <w:szCs w:val="18"/>
              </w:rPr>
              <w:t> Why do countries need each other? Construct an argument supported with evidence that addresses the question of how world communities trade with one another in order to meet their needs and wants.</w:t>
            </w:r>
          </w:p>
        </w:tc>
      </w:tr>
    </w:tbl>
    <w:p w14:paraId="717E7F76" w14:textId="54E9C2E9" w:rsidR="006A0C31" w:rsidRPr="00436F64" w:rsidRDefault="006A0C31" w:rsidP="006A0C31">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3rd Grade </w:t>
      </w:r>
      <w:hyperlink r:id="rId10" w:history="1">
        <w:r w:rsidRPr="00B8088E">
          <w:rPr>
            <w:rStyle w:val="Hyperlink"/>
            <w:rFonts w:ascii="Calibri" w:hAnsi="Calibri"/>
            <w:b/>
            <w:sz w:val="32"/>
            <w:szCs w:val="32"/>
          </w:rPr>
          <w:t>Global Trade In</w:t>
        </w:r>
        <w:r w:rsidRPr="00B8088E">
          <w:rPr>
            <w:rStyle w:val="Hyperlink"/>
            <w:rFonts w:ascii="Calibri" w:hAnsi="Calibri"/>
            <w:b/>
            <w:sz w:val="32"/>
            <w:szCs w:val="32"/>
          </w:rPr>
          <w:t>q</w:t>
        </w:r>
        <w:r w:rsidRPr="00B8088E">
          <w:rPr>
            <w:rStyle w:val="Hyperlink"/>
            <w:rFonts w:ascii="Calibri" w:hAnsi="Calibri"/>
            <w:b/>
            <w:sz w:val="32"/>
            <w:szCs w:val="32"/>
          </w:rPr>
          <w:t>uiry</w:t>
        </w:r>
      </w:hyperlink>
      <w:r>
        <w:rPr>
          <w:rFonts w:ascii="Calibri" w:hAnsi="Calibri"/>
          <w:b/>
          <w:color w:val="2F5496" w:themeColor="accent5" w:themeShade="BF"/>
          <w:sz w:val="32"/>
          <w:szCs w:val="32"/>
        </w:rPr>
        <w:t xml:space="preserve"> </w:t>
      </w:r>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6A0C31" w:rsidRPr="00B2102A" w14:paraId="41ABCC16" w14:textId="77777777" w:rsidTr="00D021FA">
        <w:trPr>
          <w:trHeight w:val="426"/>
        </w:trPr>
        <w:tc>
          <w:tcPr>
            <w:tcW w:w="11070" w:type="dxa"/>
            <w:gridSpan w:val="2"/>
            <w:shd w:val="clear" w:color="auto" w:fill="4472C4" w:themeFill="accent5"/>
            <w:vAlign w:val="center"/>
          </w:tcPr>
          <w:p w14:paraId="1CECC0C3" w14:textId="77777777" w:rsidR="006A0C31" w:rsidRPr="00B2102A" w:rsidRDefault="006A0C31" w:rsidP="00D021FA">
            <w:pPr>
              <w:pStyle w:val="CompellingQuestion"/>
              <w:rPr>
                <w:rFonts w:eastAsia="Georgia" w:cs="Georgia"/>
                <w:sz w:val="32"/>
                <w:szCs w:val="32"/>
              </w:rPr>
            </w:pPr>
            <w:r>
              <w:rPr>
                <w:rFonts w:eastAsia="Georgia" w:cs="Georgia"/>
                <w:sz w:val="32"/>
                <w:szCs w:val="32"/>
              </w:rPr>
              <w:t>Why Do Countries Need Each Other?</w:t>
            </w:r>
          </w:p>
        </w:tc>
      </w:tr>
      <w:tr w:rsidR="006A0C31" w:rsidRPr="00B2102A" w14:paraId="6DE5071C" w14:textId="77777777" w:rsidTr="00310C6A">
        <w:trPr>
          <w:trHeight w:val="161"/>
        </w:trPr>
        <w:tc>
          <w:tcPr>
            <w:tcW w:w="11070" w:type="dxa"/>
            <w:gridSpan w:val="2"/>
            <w:shd w:val="clear" w:color="auto" w:fill="auto"/>
          </w:tcPr>
          <w:p w14:paraId="76C13A43" w14:textId="5D0682B3" w:rsidR="006A0C31" w:rsidRPr="0037217F" w:rsidRDefault="006A0C31" w:rsidP="006A0C31">
            <w:pPr>
              <w:jc w:val="center"/>
              <w:rPr>
                <w:rFonts w:eastAsia="Georgia" w:cs="Georgia"/>
                <w:b/>
                <w:sz w:val="22"/>
                <w:szCs w:val="22"/>
              </w:rPr>
            </w:pPr>
            <w:r w:rsidRPr="00063834">
              <w:rPr>
                <w:rFonts w:eastAsia="Georgia" w:cs="Georgia"/>
                <w:b/>
                <w:sz w:val="22"/>
                <w:szCs w:val="22"/>
              </w:rPr>
              <w:t xml:space="preserve">Staging the Question: </w:t>
            </w:r>
            <w:r w:rsidRPr="006A0C31">
              <w:rPr>
                <w:rFonts w:eastAsia="Georgia" w:cs="Georgia"/>
                <w:b/>
                <w:sz w:val="22"/>
                <w:szCs w:val="22"/>
              </w:rPr>
              <w:t>Watch an interactive video and discuss the construct of what it means to trade</w:t>
            </w:r>
            <w:r w:rsidR="00912F1A">
              <w:rPr>
                <w:rFonts w:eastAsia="Georgia" w:cs="Georgia"/>
                <w:b/>
                <w:sz w:val="22"/>
                <w:szCs w:val="22"/>
              </w:rPr>
              <w:t>.</w:t>
            </w:r>
          </w:p>
        </w:tc>
      </w:tr>
      <w:tr w:rsidR="006A0C31" w:rsidRPr="00B2102A" w14:paraId="438C1216" w14:textId="77777777" w:rsidTr="00310C6A">
        <w:trPr>
          <w:trHeight w:val="548"/>
        </w:trPr>
        <w:tc>
          <w:tcPr>
            <w:tcW w:w="2594" w:type="dxa"/>
            <w:shd w:val="clear" w:color="auto" w:fill="auto"/>
          </w:tcPr>
          <w:p w14:paraId="064EB73C" w14:textId="77777777" w:rsidR="006A0C31" w:rsidRPr="00075334" w:rsidRDefault="006A0C31"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4D8283B" w14:textId="77777777" w:rsidR="006A0C31" w:rsidRPr="00166755" w:rsidRDefault="006A0C31" w:rsidP="00D021FA">
            <w:pPr>
              <w:tabs>
                <w:tab w:val="left" w:pos="554"/>
              </w:tabs>
              <w:rPr>
                <w:rFonts w:eastAsia="Georgia" w:cs="Georgia"/>
                <w:b/>
                <w:color w:val="2F5496" w:themeColor="accent5" w:themeShade="BF"/>
                <w:sz w:val="22"/>
                <w:szCs w:val="22"/>
              </w:rPr>
            </w:pPr>
            <w:r>
              <w:rPr>
                <w:noProof/>
              </w:rPr>
              <mc:AlternateContent>
                <mc:Choice Requires="wpg">
                  <w:drawing>
                    <wp:inline distT="0" distB="0" distL="0" distR="0" wp14:anchorId="7CA89F1E" wp14:editId="6BED42EC">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76ED66D"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16" o:title="//www.heartinternet.uk/assets/icons/icon_tick.png"/>
                      </v:shape>
                      <w10:anchorlock/>
                    </v:group>
                  </w:pict>
                </mc:Fallback>
              </mc:AlternateContent>
            </w:r>
            <w:r>
              <w:rPr>
                <w:rFonts w:eastAsia="Georgia" w:cs="Georgia"/>
                <w:color w:val="2F5496" w:themeColor="accent5" w:themeShade="BF"/>
                <w:sz w:val="22"/>
                <w:szCs w:val="22"/>
              </w:rPr>
              <w:t xml:space="preserve"> </w:t>
            </w:r>
            <w:r>
              <w:rPr>
                <w:rFonts w:eastAsia="Georgia" w:cs="Georgia"/>
                <w:b/>
                <w:color w:val="2F5496" w:themeColor="accent5" w:themeShade="BF"/>
                <w:sz w:val="22"/>
                <w:szCs w:val="22"/>
              </w:rPr>
              <w:t xml:space="preserve">Gathering, Using, and Interpreting Evidence </w:t>
            </w:r>
            <w:r w:rsidRPr="00770777">
              <w:rPr>
                <w:rFonts w:eastAsia="Georgia" w:cs="Georgia"/>
                <w:b/>
                <w:color w:val="2F5496" w:themeColor="accent5" w:themeShade="BF"/>
                <w:sz w:val="22"/>
                <w:szCs w:val="22"/>
              </w:rPr>
              <w:t xml:space="preserve"> </w:t>
            </w:r>
            <w:r w:rsidRPr="00770777">
              <w:rPr>
                <w:b/>
                <w:noProof/>
              </w:rPr>
              <mc:AlternateContent>
                <mc:Choice Requires="wpg">
                  <w:drawing>
                    <wp:inline distT="0" distB="0" distL="0" distR="0" wp14:anchorId="082D4FD9" wp14:editId="4D5CF1E7">
                      <wp:extent cx="91440" cy="91440"/>
                      <wp:effectExtent l="0" t="5080" r="5715" b="825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descr="https://www.heartinternet.uk/assets/icons/icon_ti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30072DD" id="Group 10"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T2VchcBAAAuw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12"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16" o:title="//www.heartinternet.uk/assets/icons/icon_tick.png"/>
                      </v:shape>
                      <w10:anchorlock/>
                    </v:group>
                  </w:pict>
                </mc:Fallback>
              </mc:AlternateContent>
            </w:r>
            <w:r w:rsidRPr="00770777">
              <w:rPr>
                <w:rFonts w:eastAsia="Georgia" w:cs="Georgia"/>
                <w:b/>
                <w:color w:val="2F5496" w:themeColor="accent5" w:themeShade="BF"/>
                <w:sz w:val="22"/>
                <w:szCs w:val="22"/>
              </w:rPr>
              <w:t xml:space="preserve"> </w:t>
            </w:r>
            <w:r>
              <w:rPr>
                <w:rFonts w:eastAsia="Georgia" w:cs="Georgia"/>
                <w:b/>
                <w:color w:val="2F5496" w:themeColor="accent5" w:themeShade="BF"/>
                <w:sz w:val="22"/>
                <w:szCs w:val="22"/>
              </w:rPr>
              <w:t>Civic Participation</w:t>
            </w:r>
            <w:r>
              <w:rPr>
                <w:rFonts w:eastAsia="Georgia" w:cs="Georgia"/>
                <w:color w:val="2F5496" w:themeColor="accent5" w:themeShade="BF"/>
                <w:sz w:val="22"/>
                <w:szCs w:val="22"/>
              </w:rPr>
              <w:t xml:space="preserve"> </w:t>
            </w:r>
            <w:r w:rsidRPr="00770777">
              <w:rPr>
                <w:b/>
                <w:noProof/>
              </w:rPr>
              <mc:AlternateContent>
                <mc:Choice Requires="wpg">
                  <w:drawing>
                    <wp:inline distT="0" distB="0" distL="0" distR="0" wp14:anchorId="01B8FBFF" wp14:editId="30A80748">
                      <wp:extent cx="91440" cy="91440"/>
                      <wp:effectExtent l="0" t="5080" r="571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https://www.heartinternet.uk/assets/icons/icon_ti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2A39CCF" id="Group 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6"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16" o:title="//www.heartinternet.uk/assets/icons/icon_tick.png"/>
                      </v:shape>
                      <w10:anchorlock/>
                    </v:group>
                  </w:pict>
                </mc:Fallback>
              </mc:AlternateContent>
            </w:r>
            <w:r>
              <w:rPr>
                <w:rFonts w:eastAsia="Georgia" w:cs="Georgia"/>
                <w:color w:val="2F5496" w:themeColor="accent5" w:themeShade="BF"/>
                <w:sz w:val="22"/>
                <w:szCs w:val="22"/>
              </w:rPr>
              <w:t xml:space="preserve"> </w:t>
            </w:r>
            <w:r w:rsidRPr="006A0C31">
              <w:rPr>
                <w:rFonts w:eastAsia="Georgia" w:cs="Georgia"/>
                <w:b/>
                <w:color w:val="2F5496" w:themeColor="accent5" w:themeShade="BF"/>
                <w:sz w:val="22"/>
                <w:szCs w:val="22"/>
              </w:rPr>
              <w:t xml:space="preserve">Comparison and Contextualization </w:t>
            </w:r>
            <w:r w:rsidRPr="006A0C31">
              <w:rPr>
                <w:b/>
                <w:noProof/>
              </w:rPr>
              <mc:AlternateContent>
                <mc:Choice Requires="wpg">
                  <w:drawing>
                    <wp:inline distT="0" distB="0" distL="0" distR="0" wp14:anchorId="1E7B4935" wp14:editId="7AB43D0F">
                      <wp:extent cx="91440" cy="91440"/>
                      <wp:effectExtent l="0" t="5080" r="5715"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descr="https://www.heartinternet.uk/assets/icons/icon_ti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5B9409" id="Group 7"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9"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16" o:title="//www.heartinternet.uk/assets/icons/icon_tick.png"/>
                      </v:shape>
                      <w10:anchorlock/>
                    </v:group>
                  </w:pict>
                </mc:Fallback>
              </mc:AlternateContent>
            </w:r>
            <w:r w:rsidRPr="006A0C31">
              <w:rPr>
                <w:rFonts w:eastAsia="Georgia" w:cs="Georgia"/>
                <w:b/>
                <w:color w:val="2F5496" w:themeColor="accent5" w:themeShade="BF"/>
                <w:sz w:val="22"/>
                <w:szCs w:val="22"/>
              </w:rPr>
              <w:t xml:space="preserve"> Economics and Economic Systems</w:t>
            </w:r>
            <w:r>
              <w:rPr>
                <w:rFonts w:eastAsia="Georgia" w:cs="Georgia"/>
                <w:color w:val="2F5496" w:themeColor="accent5" w:themeShade="BF"/>
                <w:sz w:val="22"/>
                <w:szCs w:val="22"/>
              </w:rPr>
              <w:t xml:space="preserve"> </w:t>
            </w:r>
          </w:p>
        </w:tc>
      </w:tr>
    </w:tbl>
    <w:p w14:paraId="66A0B38F" w14:textId="77777777" w:rsidR="006A0C31" w:rsidRDefault="006A0C31" w:rsidP="006A0C31"/>
    <w:p w14:paraId="3E156006" w14:textId="77777777" w:rsidR="006A0C31" w:rsidRDefault="006A0C31" w:rsidP="006A0C31"/>
    <w:p w14:paraId="55118F4F" w14:textId="77777777" w:rsidR="006A0C31" w:rsidRDefault="006A0C31" w:rsidP="006A0C31"/>
    <w:p w14:paraId="052E667C" w14:textId="77777777" w:rsidR="002B78C3" w:rsidRDefault="00A90F5A"/>
    <w:sectPr w:rsidR="002B78C3" w:rsidSect="00C0011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1"/>
    <w:rsid w:val="000246A4"/>
    <w:rsid w:val="00037E2B"/>
    <w:rsid w:val="001D613D"/>
    <w:rsid w:val="0024370B"/>
    <w:rsid w:val="002D4DD1"/>
    <w:rsid w:val="00310C6A"/>
    <w:rsid w:val="0063710A"/>
    <w:rsid w:val="00661715"/>
    <w:rsid w:val="006A0C31"/>
    <w:rsid w:val="006C1894"/>
    <w:rsid w:val="006E118C"/>
    <w:rsid w:val="00701BD4"/>
    <w:rsid w:val="007D3752"/>
    <w:rsid w:val="007E0833"/>
    <w:rsid w:val="008314B0"/>
    <w:rsid w:val="008539DA"/>
    <w:rsid w:val="008562CF"/>
    <w:rsid w:val="008649BA"/>
    <w:rsid w:val="008E48CD"/>
    <w:rsid w:val="00912F1A"/>
    <w:rsid w:val="00917A91"/>
    <w:rsid w:val="00963B13"/>
    <w:rsid w:val="00A90F5A"/>
    <w:rsid w:val="00B8088E"/>
    <w:rsid w:val="00C00119"/>
    <w:rsid w:val="00C2442D"/>
    <w:rsid w:val="00C3382F"/>
    <w:rsid w:val="00D1026C"/>
    <w:rsid w:val="00D13710"/>
    <w:rsid w:val="00D7339F"/>
    <w:rsid w:val="00F1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1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C31"/>
  </w:style>
  <w:style w:type="paragraph" w:styleId="Heading2">
    <w:name w:val="heading 2"/>
    <w:basedOn w:val="Normal"/>
    <w:next w:val="Normal"/>
    <w:link w:val="Heading2Char"/>
    <w:uiPriority w:val="9"/>
    <w:semiHidden/>
    <w:unhideWhenUsed/>
    <w:qFormat/>
    <w:rsid w:val="0066171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6A0C31"/>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6A0C31"/>
    <w:pPr>
      <w:jc w:val="center"/>
    </w:pPr>
    <w:rPr>
      <w:rFonts w:ascii="Calibri" w:eastAsia="Arial" w:hAnsi="Calibri" w:cs="Arial"/>
      <w:b/>
      <w:bCs/>
      <w:color w:val="FFFFFF"/>
      <w:sz w:val="36"/>
      <w:szCs w:val="28"/>
    </w:rPr>
  </w:style>
  <w:style w:type="paragraph" w:customStyle="1" w:styleId="Tabletext">
    <w:name w:val="Table text"/>
    <w:basedOn w:val="Normal"/>
    <w:qFormat/>
    <w:rsid w:val="006A0C31"/>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661715"/>
    <w:rPr>
      <w:color w:val="0563C1" w:themeColor="hyperlink"/>
      <w:u w:val="single"/>
    </w:rPr>
  </w:style>
  <w:style w:type="character" w:customStyle="1" w:styleId="Heading2Char">
    <w:name w:val="Heading 2 Char"/>
    <w:basedOn w:val="DefaultParagraphFont"/>
    <w:link w:val="Heading2"/>
    <w:uiPriority w:val="9"/>
    <w:semiHidden/>
    <w:rsid w:val="00661715"/>
    <w:rPr>
      <w:rFonts w:asciiTheme="majorHAnsi" w:eastAsiaTheme="majorEastAsia" w:hAnsiTheme="majorHAnsi" w:cstheme="majorBidi"/>
      <w:color w:val="2E74B5" w:themeColor="accent1" w:themeShade="BF"/>
      <w:sz w:val="26"/>
      <w:szCs w:val="26"/>
    </w:rPr>
  </w:style>
  <w:style w:type="paragraph" w:customStyle="1" w:styleId="BlueprintHeading">
    <w:name w:val="Blueprint Heading"/>
    <w:basedOn w:val="Heading2"/>
    <w:qFormat/>
    <w:rsid w:val="00661715"/>
    <w:pPr>
      <w:pBdr>
        <w:bottom w:val="dotted" w:sz="4" w:space="4" w:color="4F81BD"/>
      </w:pBdr>
      <w:spacing w:before="0" w:line="480" w:lineRule="exact"/>
      <w:jc w:val="center"/>
    </w:pPr>
    <w:rPr>
      <w:rFonts w:ascii="Calibri" w:eastAsia="Arial" w:hAnsi="Calibri" w:cs="Arial"/>
      <w:b/>
      <w:color w:val="205595"/>
      <w:sz w:val="28"/>
      <w:szCs w:val="24"/>
    </w:rPr>
  </w:style>
  <w:style w:type="character" w:styleId="FollowedHyperlink">
    <w:name w:val="FollowedHyperlink"/>
    <w:basedOn w:val="DefaultParagraphFont"/>
    <w:uiPriority w:val="99"/>
    <w:semiHidden/>
    <w:unhideWhenUsed/>
    <w:rsid w:val="00864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79513">
      <w:bodyDiv w:val="1"/>
      <w:marLeft w:val="0"/>
      <w:marRight w:val="0"/>
      <w:marTop w:val="0"/>
      <w:marBottom w:val="0"/>
      <w:divBdr>
        <w:top w:val="none" w:sz="0" w:space="0" w:color="auto"/>
        <w:left w:val="none" w:sz="0" w:space="0" w:color="auto"/>
        <w:bottom w:val="none" w:sz="0" w:space="0" w:color="auto"/>
        <w:right w:val="none" w:sz="0" w:space="0" w:color="auto"/>
      </w:divBdr>
      <w:divsChild>
        <w:div w:id="1790709424">
          <w:marLeft w:val="-225"/>
          <w:marRight w:val="-225"/>
          <w:marTop w:val="0"/>
          <w:marBottom w:val="0"/>
          <w:divBdr>
            <w:top w:val="none" w:sz="0" w:space="0" w:color="auto"/>
            <w:left w:val="none" w:sz="0" w:space="0" w:color="auto"/>
            <w:bottom w:val="none" w:sz="0" w:space="0" w:color="auto"/>
            <w:right w:val="none" w:sz="0" w:space="0" w:color="auto"/>
          </w:divBdr>
          <w:divsChild>
            <w:div w:id="105779874">
              <w:marLeft w:val="0"/>
              <w:marRight w:val="0"/>
              <w:marTop w:val="0"/>
              <w:marBottom w:val="0"/>
              <w:divBdr>
                <w:top w:val="none" w:sz="0" w:space="0" w:color="auto"/>
                <w:left w:val="none" w:sz="0" w:space="0" w:color="auto"/>
                <w:bottom w:val="none" w:sz="0" w:space="0" w:color="auto"/>
                <w:right w:val="none" w:sz="0" w:space="0" w:color="auto"/>
              </w:divBdr>
            </w:div>
          </w:divsChild>
        </w:div>
        <w:div w:id="1799757631">
          <w:marLeft w:val="-225"/>
          <w:marRight w:val="-225"/>
          <w:marTop w:val="0"/>
          <w:marBottom w:val="0"/>
          <w:divBdr>
            <w:top w:val="none" w:sz="0" w:space="0" w:color="auto"/>
            <w:left w:val="none" w:sz="0" w:space="0" w:color="auto"/>
            <w:bottom w:val="none" w:sz="0" w:space="0" w:color="auto"/>
            <w:right w:val="none" w:sz="0" w:space="0" w:color="auto"/>
          </w:divBdr>
          <w:divsChild>
            <w:div w:id="20725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2219">
      <w:bodyDiv w:val="1"/>
      <w:marLeft w:val="0"/>
      <w:marRight w:val="0"/>
      <w:marTop w:val="0"/>
      <w:marBottom w:val="0"/>
      <w:divBdr>
        <w:top w:val="none" w:sz="0" w:space="0" w:color="auto"/>
        <w:left w:val="none" w:sz="0" w:space="0" w:color="auto"/>
        <w:bottom w:val="none" w:sz="0" w:space="0" w:color="auto"/>
        <w:right w:val="none" w:sz="0" w:space="0" w:color="auto"/>
      </w:divBdr>
    </w:div>
    <w:div w:id="1368532901">
      <w:bodyDiv w:val="1"/>
      <w:marLeft w:val="0"/>
      <w:marRight w:val="0"/>
      <w:marTop w:val="0"/>
      <w:marBottom w:val="0"/>
      <w:divBdr>
        <w:top w:val="none" w:sz="0" w:space="0" w:color="auto"/>
        <w:left w:val="none" w:sz="0" w:space="0" w:color="auto"/>
        <w:bottom w:val="none" w:sz="0" w:space="0" w:color="auto"/>
        <w:right w:val="none" w:sz="0" w:space="0" w:color="auto"/>
      </w:divBdr>
      <w:divsChild>
        <w:div w:id="1936593851">
          <w:marLeft w:val="-225"/>
          <w:marRight w:val="-225"/>
          <w:marTop w:val="0"/>
          <w:marBottom w:val="0"/>
          <w:divBdr>
            <w:top w:val="none" w:sz="0" w:space="0" w:color="auto"/>
            <w:left w:val="none" w:sz="0" w:space="0" w:color="auto"/>
            <w:bottom w:val="none" w:sz="0" w:space="0" w:color="auto"/>
            <w:right w:val="none" w:sz="0" w:space="0" w:color="auto"/>
          </w:divBdr>
          <w:divsChild>
            <w:div w:id="1138453464">
              <w:marLeft w:val="0"/>
              <w:marRight w:val="0"/>
              <w:marTop w:val="0"/>
              <w:marBottom w:val="0"/>
              <w:divBdr>
                <w:top w:val="none" w:sz="0" w:space="0" w:color="auto"/>
                <w:left w:val="none" w:sz="0" w:space="0" w:color="auto"/>
                <w:bottom w:val="none" w:sz="0" w:space="0" w:color="auto"/>
                <w:right w:val="none" w:sz="0" w:space="0" w:color="auto"/>
              </w:divBdr>
            </w:div>
          </w:divsChild>
        </w:div>
        <w:div w:id="224995773">
          <w:marLeft w:val="-225"/>
          <w:marRight w:val="-225"/>
          <w:marTop w:val="0"/>
          <w:marBottom w:val="0"/>
          <w:divBdr>
            <w:top w:val="none" w:sz="0" w:space="0" w:color="auto"/>
            <w:left w:val="none" w:sz="0" w:space="0" w:color="auto"/>
            <w:bottom w:val="none" w:sz="0" w:space="0" w:color="auto"/>
            <w:right w:val="none" w:sz="0" w:space="0" w:color="auto"/>
          </w:divBdr>
          <w:divsChild>
            <w:div w:id="17596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wonder/" TargetMode="External"/><Relationship Id="rId6" Type="http://schemas.openxmlformats.org/officeDocument/2006/relationships/hyperlink" Target="http://inquiryk12.ischool.syr.edu/esifc-assessments/investigate/" TargetMode="External"/><Relationship Id="rId7" Type="http://schemas.openxmlformats.org/officeDocument/2006/relationships/hyperlink" Target="http://www.c3teachers.org/wp-content/uploads/2015/09/NewYork_3_Global_Trade.pdf" TargetMode="External"/><Relationship Id="rId8" Type="http://schemas.openxmlformats.org/officeDocument/2006/relationships/hyperlink" Target="http://inquiryk12.ischool.syr.edu/esifc-assessments/construct/" TargetMode="External"/><Relationship Id="rId9" Type="http://schemas.openxmlformats.org/officeDocument/2006/relationships/hyperlink" Target="http://inquiryk12.ischool.syr.edu/esifc-assessments/reflect/" TargetMode="External"/><Relationship Id="rId10" Type="http://schemas.openxmlformats.org/officeDocument/2006/relationships/hyperlink" Target="http://www.c3teachers.org/inquiries/global-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4</cp:revision>
  <dcterms:created xsi:type="dcterms:W3CDTF">2016-09-06T22:53:00Z</dcterms:created>
  <dcterms:modified xsi:type="dcterms:W3CDTF">2016-09-17T20:39:00Z</dcterms:modified>
</cp:coreProperties>
</file>