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437C" w14:textId="6362CCA5" w:rsidR="004F3F6D" w:rsidRPr="00436F64" w:rsidRDefault="004F3F6D" w:rsidP="004F3F6D">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6th Grade </w:t>
      </w:r>
      <w:hyperlink r:id="rId4" w:history="1">
        <w:r w:rsidRPr="004B5D43">
          <w:rPr>
            <w:rStyle w:val="Hyperlink"/>
            <w:rFonts w:ascii="Calibri" w:hAnsi="Calibri"/>
            <w:b/>
            <w:sz w:val="32"/>
            <w:szCs w:val="32"/>
          </w:rPr>
          <w:t>Religious Freedom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4F3F6D" w:rsidRPr="00B2102A" w14:paraId="4B6DAEB2" w14:textId="77777777" w:rsidTr="00311C0A">
        <w:trPr>
          <w:trHeight w:val="426"/>
        </w:trPr>
        <w:tc>
          <w:tcPr>
            <w:tcW w:w="11070" w:type="dxa"/>
            <w:gridSpan w:val="2"/>
            <w:shd w:val="clear" w:color="auto" w:fill="4472C4" w:themeFill="accent5"/>
            <w:vAlign w:val="center"/>
          </w:tcPr>
          <w:p w14:paraId="5562D40C" w14:textId="77777777" w:rsidR="004F3F6D" w:rsidRPr="0048645D" w:rsidRDefault="004F3F6D" w:rsidP="00311C0A">
            <w:pPr>
              <w:pStyle w:val="CompellingQuestion"/>
              <w:rPr>
                <w:rFonts w:eastAsia="Georgia" w:cs="Georgia"/>
                <w:sz w:val="32"/>
                <w:szCs w:val="32"/>
              </w:rPr>
            </w:pPr>
            <w:r>
              <w:rPr>
                <w:rFonts w:eastAsia="Georgia" w:cs="Georgia"/>
                <w:sz w:val="32"/>
                <w:szCs w:val="32"/>
              </w:rPr>
              <w:t>Does Religious Freedom Exist?</w:t>
            </w:r>
          </w:p>
        </w:tc>
      </w:tr>
      <w:tr w:rsidR="004F3F6D" w:rsidRPr="00B2102A" w14:paraId="5924A75B" w14:textId="77777777" w:rsidTr="00311C0A">
        <w:trPr>
          <w:trHeight w:val="485"/>
        </w:trPr>
        <w:tc>
          <w:tcPr>
            <w:tcW w:w="11070" w:type="dxa"/>
            <w:gridSpan w:val="2"/>
            <w:shd w:val="clear" w:color="auto" w:fill="auto"/>
          </w:tcPr>
          <w:p w14:paraId="49D3B070" w14:textId="62D00FE3" w:rsidR="004F3F6D" w:rsidRPr="0048645D" w:rsidRDefault="004F3F6D" w:rsidP="004F3F6D">
            <w:pPr>
              <w:jc w:val="center"/>
              <w:rPr>
                <w:rFonts w:eastAsia="Georgia" w:cs="Georgia"/>
                <w:b/>
                <w:sz w:val="22"/>
                <w:szCs w:val="22"/>
              </w:rPr>
            </w:pPr>
            <w:r w:rsidRPr="00063834">
              <w:rPr>
                <w:rFonts w:eastAsia="Georgia" w:cs="Georgia"/>
                <w:b/>
                <w:sz w:val="22"/>
                <w:szCs w:val="22"/>
              </w:rPr>
              <w:t xml:space="preserve">Staging the Question: </w:t>
            </w:r>
            <w:r w:rsidRPr="004F3F6D">
              <w:rPr>
                <w:rFonts w:eastAsia="Georgia" w:cs="Georgia"/>
                <w:b/>
                <w:sz w:val="22"/>
                <w:szCs w:val="22"/>
              </w:rPr>
              <w:t>Take part in a discussion in which students discuss what they know about different religious traditions.</w:t>
            </w:r>
          </w:p>
        </w:tc>
      </w:tr>
      <w:tr w:rsidR="004F3F6D" w:rsidRPr="00B2102A" w14:paraId="5481A8AE" w14:textId="77777777" w:rsidTr="00311C0A">
        <w:trPr>
          <w:trHeight w:val="512"/>
        </w:trPr>
        <w:tc>
          <w:tcPr>
            <w:tcW w:w="2594" w:type="dxa"/>
            <w:shd w:val="clear" w:color="auto" w:fill="auto"/>
          </w:tcPr>
          <w:p w14:paraId="6E3532C2" w14:textId="77777777" w:rsidR="004F3F6D" w:rsidRPr="00075334" w:rsidRDefault="004F3F6D"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09E9417A" w14:textId="2232FC0C" w:rsidR="004F3F6D" w:rsidRPr="00075334" w:rsidRDefault="004F3F6D" w:rsidP="004F3F6D">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7F9B840B" wp14:editId="0C259901">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0C4D52"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721BB0">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196B6A59" wp14:editId="48DB8789">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0F7F490C"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Comparison and Contextualization</w:t>
            </w:r>
            <w:r w:rsidR="00721BB0">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28EB7D3F" wp14:editId="6D3091A2">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3B2BC2D9"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Geographic Reasoning</w:t>
            </w:r>
            <w:r w:rsidR="00721BB0">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7B4FD315" wp14:editId="4061C7BD">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66DEB484"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09"/>
        <w:gridCol w:w="2776"/>
        <w:gridCol w:w="3063"/>
        <w:gridCol w:w="2609"/>
      </w:tblGrid>
      <w:tr w:rsidR="004F3F6D" w:rsidRPr="004B45A1" w14:paraId="60E3A21A" w14:textId="77777777" w:rsidTr="001114A9">
        <w:trPr>
          <w:trHeight w:val="152"/>
        </w:trPr>
        <w:tc>
          <w:tcPr>
            <w:tcW w:w="2609" w:type="dxa"/>
            <w:shd w:val="clear" w:color="auto" w:fill="4472C4" w:themeFill="accent5"/>
          </w:tcPr>
          <w:p w14:paraId="0D31005E" w14:textId="77777777" w:rsidR="004F3F6D" w:rsidRPr="001114A9" w:rsidRDefault="004F3F6D" w:rsidP="00311C0A">
            <w:pPr>
              <w:rPr>
                <w:b/>
                <w:color w:val="FFFFFF" w:themeColor="background1"/>
                <w:sz w:val="20"/>
                <w:szCs w:val="20"/>
              </w:rPr>
            </w:pPr>
            <w:r w:rsidRPr="001114A9">
              <w:rPr>
                <w:b/>
                <w:color w:val="FFFFFF" w:themeColor="background1"/>
                <w:sz w:val="20"/>
                <w:szCs w:val="20"/>
              </w:rPr>
              <w:t>Supporting Question 1</w:t>
            </w:r>
          </w:p>
        </w:tc>
        <w:tc>
          <w:tcPr>
            <w:tcW w:w="2776" w:type="dxa"/>
            <w:shd w:val="clear" w:color="auto" w:fill="4472C4" w:themeFill="accent5"/>
          </w:tcPr>
          <w:p w14:paraId="2BE7D1DE" w14:textId="77777777" w:rsidR="004F3F6D" w:rsidRPr="001114A9" w:rsidRDefault="004F3F6D" w:rsidP="00311C0A">
            <w:pPr>
              <w:jc w:val="center"/>
              <w:rPr>
                <w:b/>
                <w:color w:val="FFFFFF" w:themeColor="background1"/>
                <w:sz w:val="20"/>
                <w:szCs w:val="20"/>
              </w:rPr>
            </w:pPr>
            <w:r w:rsidRPr="001114A9">
              <w:rPr>
                <w:b/>
                <w:color w:val="FFFFFF" w:themeColor="background1"/>
                <w:sz w:val="20"/>
                <w:szCs w:val="20"/>
              </w:rPr>
              <w:t>Supporting Question 2</w:t>
            </w:r>
          </w:p>
        </w:tc>
        <w:tc>
          <w:tcPr>
            <w:tcW w:w="3063" w:type="dxa"/>
            <w:shd w:val="clear" w:color="auto" w:fill="4472C4" w:themeFill="accent5"/>
          </w:tcPr>
          <w:p w14:paraId="776B0291" w14:textId="77777777" w:rsidR="004F3F6D" w:rsidRPr="001114A9" w:rsidRDefault="004F3F6D" w:rsidP="00311C0A">
            <w:pPr>
              <w:jc w:val="center"/>
              <w:rPr>
                <w:b/>
                <w:color w:val="FFFFFF" w:themeColor="background1"/>
                <w:sz w:val="20"/>
                <w:szCs w:val="20"/>
              </w:rPr>
            </w:pPr>
            <w:r w:rsidRPr="001114A9">
              <w:rPr>
                <w:b/>
                <w:color w:val="FFFFFF" w:themeColor="background1"/>
                <w:sz w:val="20"/>
                <w:szCs w:val="20"/>
              </w:rPr>
              <w:t>Supporting Question 3</w:t>
            </w:r>
          </w:p>
        </w:tc>
        <w:tc>
          <w:tcPr>
            <w:tcW w:w="2609" w:type="dxa"/>
            <w:shd w:val="clear" w:color="auto" w:fill="4472C4" w:themeFill="accent5"/>
          </w:tcPr>
          <w:p w14:paraId="5F4E7B78" w14:textId="77777777" w:rsidR="004F3F6D" w:rsidRPr="001114A9" w:rsidRDefault="004F3F6D" w:rsidP="00311C0A">
            <w:pPr>
              <w:jc w:val="center"/>
              <w:rPr>
                <w:b/>
                <w:color w:val="FFFFFF" w:themeColor="background1"/>
                <w:sz w:val="20"/>
                <w:szCs w:val="20"/>
              </w:rPr>
            </w:pPr>
            <w:r w:rsidRPr="001114A9">
              <w:rPr>
                <w:b/>
                <w:color w:val="FFFFFF" w:themeColor="background1"/>
                <w:sz w:val="20"/>
                <w:szCs w:val="20"/>
              </w:rPr>
              <w:t>Supporting Question 4</w:t>
            </w:r>
          </w:p>
        </w:tc>
      </w:tr>
      <w:tr w:rsidR="004F3F6D" w14:paraId="55E092CA" w14:textId="77777777" w:rsidTr="001114A9">
        <w:trPr>
          <w:trHeight w:val="524"/>
        </w:trPr>
        <w:tc>
          <w:tcPr>
            <w:tcW w:w="2609" w:type="dxa"/>
            <w:vAlign w:val="center"/>
          </w:tcPr>
          <w:p w14:paraId="17CEB4C9" w14:textId="77777777" w:rsidR="004F3F6D" w:rsidRPr="004B5B85" w:rsidRDefault="004F3F6D" w:rsidP="00311C0A">
            <w:pPr>
              <w:pStyle w:val="Tabletext"/>
            </w:pPr>
            <w:r>
              <w:t>What are the major religions of the world?</w:t>
            </w:r>
          </w:p>
        </w:tc>
        <w:tc>
          <w:tcPr>
            <w:tcW w:w="2776" w:type="dxa"/>
            <w:vAlign w:val="center"/>
          </w:tcPr>
          <w:p w14:paraId="6FFA47BA" w14:textId="77777777" w:rsidR="004F3F6D" w:rsidRPr="004B5B85" w:rsidRDefault="004F3F6D" w:rsidP="00311C0A">
            <w:pPr>
              <w:pStyle w:val="Tabletext"/>
            </w:pPr>
            <w:r>
              <w:t>What is religious freedom?</w:t>
            </w:r>
          </w:p>
        </w:tc>
        <w:tc>
          <w:tcPr>
            <w:tcW w:w="3063" w:type="dxa"/>
            <w:vAlign w:val="center"/>
          </w:tcPr>
          <w:p w14:paraId="6F9E9A10" w14:textId="77777777" w:rsidR="004F3F6D" w:rsidRPr="004B5B85" w:rsidRDefault="004F3F6D" w:rsidP="00311C0A">
            <w:pPr>
              <w:pStyle w:val="Tabletext"/>
            </w:pPr>
            <w:r>
              <w:t>How has religious freedom been represented over time?</w:t>
            </w:r>
          </w:p>
        </w:tc>
        <w:tc>
          <w:tcPr>
            <w:tcW w:w="2609" w:type="dxa"/>
            <w:vAlign w:val="center"/>
          </w:tcPr>
          <w:p w14:paraId="32893C71" w14:textId="77777777" w:rsidR="004F3F6D" w:rsidRPr="004B5B85" w:rsidRDefault="004F3F6D" w:rsidP="00311C0A">
            <w:pPr>
              <w:pStyle w:val="Tabletext"/>
            </w:pPr>
            <w:r>
              <w:t>What is the current status of religious freedom around the world?</w:t>
            </w:r>
          </w:p>
        </w:tc>
      </w:tr>
      <w:tr w:rsidR="004F3F6D" w:rsidRPr="004B45A1" w14:paraId="7765EAB3" w14:textId="77777777" w:rsidTr="001114A9">
        <w:trPr>
          <w:trHeight w:val="227"/>
        </w:trPr>
        <w:tc>
          <w:tcPr>
            <w:tcW w:w="2609" w:type="dxa"/>
            <w:shd w:val="clear" w:color="auto" w:fill="4472C4" w:themeFill="accent5"/>
          </w:tcPr>
          <w:p w14:paraId="236C4420" w14:textId="77777777" w:rsidR="004F3F6D" w:rsidRPr="001114A9" w:rsidRDefault="004F3F6D" w:rsidP="00311C0A">
            <w:pPr>
              <w:rPr>
                <w:b/>
                <w:color w:val="FFFFFF" w:themeColor="background1"/>
                <w:sz w:val="20"/>
                <w:szCs w:val="20"/>
              </w:rPr>
            </w:pPr>
            <w:r w:rsidRPr="001114A9">
              <w:rPr>
                <w:b/>
                <w:color w:val="FFFFFF" w:themeColor="background1"/>
                <w:sz w:val="20"/>
                <w:szCs w:val="20"/>
              </w:rPr>
              <w:t>Formative Performance Task</w:t>
            </w:r>
          </w:p>
        </w:tc>
        <w:tc>
          <w:tcPr>
            <w:tcW w:w="2776" w:type="dxa"/>
            <w:shd w:val="clear" w:color="auto" w:fill="4472C4" w:themeFill="accent5"/>
          </w:tcPr>
          <w:p w14:paraId="0B7E32F4" w14:textId="77777777" w:rsidR="004F3F6D" w:rsidRPr="001114A9" w:rsidRDefault="004F3F6D" w:rsidP="00311C0A">
            <w:pPr>
              <w:rPr>
                <w:b/>
                <w:color w:val="FFFFFF" w:themeColor="background1"/>
                <w:sz w:val="20"/>
                <w:szCs w:val="20"/>
              </w:rPr>
            </w:pPr>
            <w:r w:rsidRPr="001114A9">
              <w:rPr>
                <w:b/>
                <w:color w:val="FFFFFF" w:themeColor="background1"/>
                <w:sz w:val="20"/>
                <w:szCs w:val="20"/>
              </w:rPr>
              <w:t>Formative Performance Task</w:t>
            </w:r>
          </w:p>
        </w:tc>
        <w:tc>
          <w:tcPr>
            <w:tcW w:w="3063" w:type="dxa"/>
            <w:shd w:val="clear" w:color="auto" w:fill="4472C4" w:themeFill="accent5"/>
          </w:tcPr>
          <w:p w14:paraId="03757E61" w14:textId="77777777" w:rsidR="004F3F6D" w:rsidRPr="001114A9" w:rsidRDefault="004F3F6D" w:rsidP="00311C0A">
            <w:pPr>
              <w:rPr>
                <w:b/>
                <w:color w:val="FFFFFF" w:themeColor="background1"/>
                <w:sz w:val="20"/>
                <w:szCs w:val="20"/>
              </w:rPr>
            </w:pPr>
            <w:r w:rsidRPr="001114A9">
              <w:rPr>
                <w:b/>
                <w:color w:val="FFFFFF" w:themeColor="background1"/>
                <w:sz w:val="20"/>
                <w:szCs w:val="20"/>
              </w:rPr>
              <w:t>Formative Performance Task</w:t>
            </w:r>
          </w:p>
        </w:tc>
        <w:tc>
          <w:tcPr>
            <w:tcW w:w="2609" w:type="dxa"/>
            <w:shd w:val="clear" w:color="auto" w:fill="4472C4" w:themeFill="accent5"/>
          </w:tcPr>
          <w:p w14:paraId="4D7E0A82" w14:textId="77777777" w:rsidR="004F3F6D" w:rsidRPr="001114A9" w:rsidRDefault="004F3F6D" w:rsidP="00311C0A">
            <w:pPr>
              <w:rPr>
                <w:b/>
                <w:color w:val="FFFFFF" w:themeColor="background1"/>
                <w:sz w:val="20"/>
                <w:szCs w:val="20"/>
              </w:rPr>
            </w:pPr>
            <w:r w:rsidRPr="001114A9">
              <w:rPr>
                <w:b/>
                <w:color w:val="FFFFFF" w:themeColor="background1"/>
                <w:sz w:val="20"/>
                <w:szCs w:val="20"/>
              </w:rPr>
              <w:t>Formative Performance Task</w:t>
            </w:r>
          </w:p>
        </w:tc>
      </w:tr>
      <w:tr w:rsidR="004F3F6D" w14:paraId="60235C62" w14:textId="77777777" w:rsidTr="001114A9">
        <w:trPr>
          <w:trHeight w:val="1046"/>
        </w:trPr>
        <w:tc>
          <w:tcPr>
            <w:tcW w:w="2609" w:type="dxa"/>
            <w:vAlign w:val="center"/>
          </w:tcPr>
          <w:p w14:paraId="1BE9CE30" w14:textId="77777777" w:rsidR="004F3F6D" w:rsidRPr="00AC1478" w:rsidRDefault="004F3F6D" w:rsidP="00311C0A">
            <w:pPr>
              <w:pStyle w:val="Keypractices"/>
              <w:rPr>
                <w:b w:val="0"/>
                <w:noProof/>
                <w:color w:val="auto"/>
                <w:sz w:val="20"/>
                <w:szCs w:val="20"/>
              </w:rPr>
            </w:pPr>
            <w:r w:rsidRPr="00AC1478">
              <w:rPr>
                <w:b w:val="0"/>
                <w:noProof/>
                <w:color w:val="auto"/>
                <w:sz w:val="20"/>
                <w:szCs w:val="20"/>
              </w:rPr>
              <w:t xml:space="preserve">Create a table that highlights how major world religions are similar and how they are different. </w:t>
            </w:r>
          </w:p>
        </w:tc>
        <w:tc>
          <w:tcPr>
            <w:tcW w:w="2776" w:type="dxa"/>
            <w:vAlign w:val="center"/>
          </w:tcPr>
          <w:p w14:paraId="7397D656" w14:textId="77777777" w:rsidR="004F3F6D" w:rsidRPr="00532D91" w:rsidRDefault="004F3F6D" w:rsidP="00311C0A">
            <w:pPr>
              <w:pStyle w:val="Keypractices"/>
              <w:rPr>
                <w:b w:val="0"/>
                <w:noProof/>
                <w:color w:val="auto"/>
                <w:sz w:val="20"/>
                <w:szCs w:val="20"/>
              </w:rPr>
            </w:pPr>
            <w:r w:rsidRPr="00532D91">
              <w:rPr>
                <w:b w:val="0"/>
                <w:noProof/>
                <w:color w:val="auto"/>
                <w:sz w:val="20"/>
                <w:szCs w:val="20"/>
              </w:rPr>
              <w:t xml:space="preserve">Write a description of religious tolerance/ freedom, and then rewrite it after considering the definitions in the sources. </w:t>
            </w:r>
          </w:p>
        </w:tc>
        <w:tc>
          <w:tcPr>
            <w:tcW w:w="3063" w:type="dxa"/>
            <w:vAlign w:val="center"/>
          </w:tcPr>
          <w:p w14:paraId="23068559" w14:textId="77777777" w:rsidR="004F3F6D" w:rsidRPr="003270CD" w:rsidRDefault="004F3F6D" w:rsidP="00311C0A">
            <w:pPr>
              <w:pStyle w:val="Keypractices"/>
              <w:rPr>
                <w:b w:val="0"/>
                <w:noProof/>
                <w:color w:val="auto"/>
                <w:sz w:val="20"/>
                <w:szCs w:val="20"/>
              </w:rPr>
            </w:pPr>
            <w:r w:rsidRPr="003270CD">
              <w:rPr>
                <w:b w:val="0"/>
                <w:noProof/>
                <w:color w:val="auto"/>
                <w:sz w:val="20"/>
                <w:szCs w:val="20"/>
              </w:rPr>
              <w:t xml:space="preserve">Create a timeline of relevant events in the history of religious freedom. </w:t>
            </w:r>
          </w:p>
        </w:tc>
        <w:tc>
          <w:tcPr>
            <w:tcW w:w="2609" w:type="dxa"/>
            <w:vAlign w:val="center"/>
          </w:tcPr>
          <w:p w14:paraId="4C367495" w14:textId="2E6B18DE" w:rsidR="004F3F6D" w:rsidRDefault="001A36B1" w:rsidP="001A36B1">
            <w:pPr>
              <w:pStyle w:val="Tabletext"/>
              <w:rPr>
                <w:noProof/>
              </w:rPr>
            </w:pPr>
            <w:r w:rsidRPr="001A36B1">
              <w:rPr>
                <w:noProof/>
              </w:rPr>
              <w:t>Write a claim with supporting evidence about the current status of religious freedom.</w:t>
            </w:r>
          </w:p>
        </w:tc>
      </w:tr>
      <w:tr w:rsidR="004F3F6D" w14:paraId="45577F65" w14:textId="77777777" w:rsidTr="00311C0A">
        <w:trPr>
          <w:cantSplit/>
          <w:trHeight w:val="439"/>
        </w:trPr>
        <w:tc>
          <w:tcPr>
            <w:tcW w:w="11057" w:type="dxa"/>
            <w:gridSpan w:val="4"/>
            <w:shd w:val="clear" w:color="auto" w:fill="E7E6E6" w:themeFill="background2"/>
            <w:vAlign w:val="center"/>
          </w:tcPr>
          <w:p w14:paraId="479BF6CA" w14:textId="77777777" w:rsidR="004F3F6D" w:rsidRPr="00993F55" w:rsidRDefault="004F3F6D" w:rsidP="00311C0A">
            <w:pPr>
              <w:jc w:val="center"/>
              <w:rPr>
                <w:b/>
                <w:sz w:val="32"/>
                <w:szCs w:val="32"/>
              </w:rPr>
            </w:pPr>
            <w:r w:rsidRPr="00993F55">
              <w:rPr>
                <w:b/>
                <w:i/>
                <w:noProof/>
                <w:color w:val="000000" w:themeColor="text1"/>
                <w:sz w:val="32"/>
                <w:szCs w:val="32"/>
              </w:rPr>
              <w:t>Integration of Inquiry Process and Skills</w:t>
            </w:r>
          </w:p>
        </w:tc>
      </w:tr>
      <w:tr w:rsidR="00343DA3" w:rsidRPr="005515B1" w14:paraId="6D0BD78D" w14:textId="77777777" w:rsidTr="00343DA3">
        <w:trPr>
          <w:trHeight w:val="83"/>
        </w:trPr>
        <w:tc>
          <w:tcPr>
            <w:tcW w:w="2609" w:type="dxa"/>
            <w:shd w:val="clear" w:color="auto" w:fill="4472C4" w:themeFill="accent5"/>
          </w:tcPr>
          <w:p w14:paraId="0B9AD7EE" w14:textId="7BA468F7" w:rsidR="00343DA3" w:rsidRPr="000941FE" w:rsidRDefault="00343DA3" w:rsidP="00343DA3">
            <w:pPr>
              <w:pStyle w:val="Keypractices"/>
              <w:jc w:val="center"/>
              <w:rPr>
                <w:noProof/>
                <w:color w:val="2F5496" w:themeColor="accent5" w:themeShade="BF"/>
                <w:sz w:val="16"/>
                <w:szCs w:val="16"/>
              </w:rPr>
            </w:pPr>
            <w:r w:rsidRPr="007127BC">
              <w:rPr>
                <w:color w:val="FFFFFF" w:themeColor="background1"/>
                <w:sz w:val="20"/>
                <w:szCs w:val="20"/>
              </w:rPr>
              <w:t>Supporting Question 1</w:t>
            </w:r>
          </w:p>
        </w:tc>
        <w:tc>
          <w:tcPr>
            <w:tcW w:w="2776" w:type="dxa"/>
            <w:shd w:val="clear" w:color="auto" w:fill="4472C4" w:themeFill="accent5"/>
          </w:tcPr>
          <w:p w14:paraId="4E5A78A3" w14:textId="6D5BCBEE" w:rsidR="00343DA3" w:rsidRPr="000941FE" w:rsidRDefault="00343DA3" w:rsidP="00343DA3">
            <w:pPr>
              <w:pStyle w:val="Keypractices"/>
              <w:jc w:val="center"/>
              <w:rPr>
                <w:noProof/>
                <w:color w:val="2F5496" w:themeColor="accent5" w:themeShade="BF"/>
                <w:sz w:val="16"/>
                <w:szCs w:val="16"/>
              </w:rPr>
            </w:pPr>
            <w:r w:rsidRPr="007127BC">
              <w:rPr>
                <w:color w:val="FFFFFF" w:themeColor="background1"/>
                <w:sz w:val="20"/>
                <w:szCs w:val="20"/>
              </w:rPr>
              <w:t>Supporting Question 2</w:t>
            </w:r>
          </w:p>
        </w:tc>
        <w:tc>
          <w:tcPr>
            <w:tcW w:w="3063" w:type="dxa"/>
            <w:shd w:val="clear" w:color="auto" w:fill="4472C4" w:themeFill="accent5"/>
          </w:tcPr>
          <w:p w14:paraId="7FD2E160" w14:textId="75AB6191" w:rsidR="00343DA3" w:rsidRPr="000941FE" w:rsidRDefault="00343DA3" w:rsidP="00343DA3">
            <w:pPr>
              <w:pStyle w:val="Keypractices"/>
              <w:jc w:val="center"/>
              <w:rPr>
                <w:noProof/>
                <w:color w:val="2F5496" w:themeColor="accent5" w:themeShade="BF"/>
                <w:sz w:val="16"/>
                <w:szCs w:val="16"/>
              </w:rPr>
            </w:pPr>
            <w:r w:rsidRPr="007127BC">
              <w:rPr>
                <w:color w:val="FFFFFF" w:themeColor="background1"/>
                <w:sz w:val="20"/>
                <w:szCs w:val="20"/>
              </w:rPr>
              <w:t>Supporting Question 3</w:t>
            </w:r>
          </w:p>
        </w:tc>
        <w:tc>
          <w:tcPr>
            <w:tcW w:w="2609" w:type="dxa"/>
            <w:shd w:val="clear" w:color="auto" w:fill="4472C4" w:themeFill="accent5"/>
          </w:tcPr>
          <w:p w14:paraId="581D09BF" w14:textId="4ACAFE79" w:rsidR="00343DA3" w:rsidRPr="000941FE" w:rsidRDefault="00343DA3" w:rsidP="00343DA3">
            <w:pPr>
              <w:pStyle w:val="Keypractices"/>
              <w:ind w:left="0"/>
              <w:jc w:val="center"/>
              <w:rPr>
                <w:noProof/>
                <w:color w:val="2F5496" w:themeColor="accent5" w:themeShade="BF"/>
                <w:sz w:val="16"/>
                <w:szCs w:val="16"/>
              </w:rPr>
            </w:pPr>
            <w:r w:rsidRPr="007127BC">
              <w:rPr>
                <w:color w:val="FFFFFF" w:themeColor="background1"/>
                <w:sz w:val="20"/>
                <w:szCs w:val="20"/>
              </w:rPr>
              <w:t>Supporting Question 4</w:t>
            </w:r>
          </w:p>
        </w:tc>
      </w:tr>
      <w:tr w:rsidR="004F3F6D" w:rsidRPr="005515B1" w14:paraId="0E0FA57D" w14:textId="77777777" w:rsidTr="001114A9">
        <w:trPr>
          <w:trHeight w:val="1100"/>
        </w:trPr>
        <w:tc>
          <w:tcPr>
            <w:tcW w:w="2609" w:type="dxa"/>
          </w:tcPr>
          <w:p w14:paraId="6779F274" w14:textId="38B8B943" w:rsidR="004F3F6D" w:rsidRPr="000941FE" w:rsidRDefault="004F3F6D" w:rsidP="00D17900">
            <w:pPr>
              <w:pStyle w:val="Keypractices"/>
              <w:ind w:left="0"/>
              <w:rPr>
                <w:noProof/>
                <w:color w:val="auto"/>
                <w:sz w:val="16"/>
                <w:szCs w:val="16"/>
              </w:rPr>
            </w:pPr>
            <w:r w:rsidRPr="000941FE">
              <w:rPr>
                <w:noProof/>
                <w:color w:val="2F5496" w:themeColor="accent5" w:themeShade="BF"/>
                <w:sz w:val="16"/>
                <w:szCs w:val="16"/>
              </w:rPr>
              <w:t>Connect</w:t>
            </w:r>
            <w:r w:rsidR="002949B4">
              <w:rPr>
                <w:noProof/>
                <w:color w:val="2F5496" w:themeColor="accent5" w:themeShade="BF"/>
                <w:sz w:val="16"/>
                <w:szCs w:val="16"/>
              </w:rPr>
              <w:t xml:space="preserve">: </w:t>
            </w:r>
            <w:r w:rsidR="002949B4" w:rsidRPr="009D23A6">
              <w:rPr>
                <w:noProof/>
                <w:color w:val="000000" w:themeColor="text1"/>
                <w:sz w:val="16"/>
                <w:szCs w:val="16"/>
              </w:rPr>
              <w:t>States what is known about the problem or question and makes connections to prior knowledge</w:t>
            </w:r>
            <w:r w:rsidR="000C41FE">
              <w:rPr>
                <w:b w:val="0"/>
                <w:noProof/>
                <w:color w:val="000000" w:themeColor="text1"/>
                <w:sz w:val="16"/>
                <w:szCs w:val="16"/>
              </w:rPr>
              <w:t xml:space="preserve"> </w:t>
            </w:r>
            <w:r w:rsidR="00D17900">
              <w:rPr>
                <w:b w:val="0"/>
                <w:noProof/>
                <w:color w:val="000000" w:themeColor="text1"/>
                <w:sz w:val="16"/>
                <w:szCs w:val="16"/>
              </w:rPr>
              <w:t xml:space="preserve">about </w:t>
            </w:r>
            <w:r w:rsidR="009D23A6">
              <w:rPr>
                <w:b w:val="0"/>
                <w:noProof/>
                <w:color w:val="000000" w:themeColor="text1"/>
                <w:sz w:val="16"/>
                <w:szCs w:val="16"/>
              </w:rPr>
              <w:t>different religious traditions.</w:t>
            </w:r>
            <w:r w:rsidR="00BB1390">
              <w:rPr>
                <w:b w:val="0"/>
                <w:noProof/>
                <w:color w:val="000000" w:themeColor="text1"/>
                <w:sz w:val="16"/>
                <w:szCs w:val="16"/>
              </w:rPr>
              <w:t xml:space="preserve"> </w:t>
            </w:r>
          </w:p>
        </w:tc>
        <w:tc>
          <w:tcPr>
            <w:tcW w:w="2776" w:type="dxa"/>
          </w:tcPr>
          <w:p w14:paraId="4BFBDEEF" w14:textId="3B37ED58" w:rsidR="004F3F6D" w:rsidRPr="00D17900" w:rsidRDefault="004F3F6D" w:rsidP="00D17900">
            <w:pPr>
              <w:pStyle w:val="Keypractices"/>
              <w:ind w:left="0"/>
              <w:rPr>
                <w:b w:val="0"/>
                <w:sz w:val="16"/>
                <w:szCs w:val="16"/>
              </w:rPr>
            </w:pPr>
            <w:r w:rsidRPr="000941FE">
              <w:rPr>
                <w:noProof/>
                <w:color w:val="2F5496" w:themeColor="accent5" w:themeShade="BF"/>
                <w:sz w:val="16"/>
                <w:szCs w:val="16"/>
              </w:rPr>
              <w:t xml:space="preserve">Connect: </w:t>
            </w:r>
            <w:r w:rsidR="00D17900" w:rsidRPr="00D17900">
              <w:rPr>
                <w:b w:val="0"/>
                <w:noProof/>
                <w:color w:val="auto"/>
                <w:sz w:val="16"/>
                <w:szCs w:val="16"/>
              </w:rPr>
              <w:t>Writes a description of religious tolerance/freedom.</w:t>
            </w:r>
          </w:p>
        </w:tc>
        <w:tc>
          <w:tcPr>
            <w:tcW w:w="3063" w:type="dxa"/>
          </w:tcPr>
          <w:p w14:paraId="7313574A" w14:textId="4C22AE0A" w:rsidR="003D1FBB" w:rsidRPr="005534FC" w:rsidRDefault="004F3F6D" w:rsidP="003D1FBB">
            <w:pPr>
              <w:pStyle w:val="Keypractices"/>
              <w:ind w:left="0"/>
              <w:rPr>
                <w:b w:val="0"/>
                <w:noProof/>
                <w:color w:val="auto"/>
                <w:sz w:val="16"/>
                <w:szCs w:val="16"/>
              </w:rPr>
            </w:pPr>
            <w:r w:rsidRPr="000941FE">
              <w:rPr>
                <w:noProof/>
                <w:color w:val="2F5496" w:themeColor="accent5" w:themeShade="BF"/>
                <w:sz w:val="16"/>
                <w:szCs w:val="16"/>
              </w:rPr>
              <w:t xml:space="preserve">Connect: </w:t>
            </w:r>
            <w:r w:rsidR="003D1FBB" w:rsidRPr="003D1FBB">
              <w:rPr>
                <w:noProof/>
                <w:color w:val="auto"/>
                <w:sz w:val="16"/>
                <w:szCs w:val="16"/>
              </w:rPr>
              <w:t>Identifies key words and ideas that appear in background information and class conversation</w:t>
            </w:r>
            <w:r w:rsidR="003D1FBB">
              <w:rPr>
                <w:noProof/>
                <w:color w:val="auto"/>
                <w:sz w:val="16"/>
                <w:szCs w:val="16"/>
              </w:rPr>
              <w:t xml:space="preserve"> </w:t>
            </w:r>
            <w:r w:rsidR="003D1FBB">
              <w:rPr>
                <w:b w:val="0"/>
                <w:noProof/>
                <w:color w:val="auto"/>
                <w:sz w:val="16"/>
                <w:szCs w:val="16"/>
              </w:rPr>
              <w:t>about the history of religious freedom</w:t>
            </w:r>
            <w:r w:rsidR="00347B9D" w:rsidRPr="003D1FBB">
              <w:rPr>
                <w:b w:val="0"/>
                <w:noProof/>
                <w:color w:val="auto"/>
                <w:sz w:val="16"/>
                <w:szCs w:val="16"/>
              </w:rPr>
              <w:t xml:space="preserve">.  </w:t>
            </w:r>
          </w:p>
        </w:tc>
        <w:tc>
          <w:tcPr>
            <w:tcW w:w="2609" w:type="dxa"/>
          </w:tcPr>
          <w:p w14:paraId="4808A0DA" w14:textId="45B475B0" w:rsidR="004F3F6D" w:rsidRPr="005534FC" w:rsidRDefault="004F3F6D" w:rsidP="003D1FBB">
            <w:pPr>
              <w:pStyle w:val="Keypractices"/>
              <w:ind w:left="0"/>
              <w:rPr>
                <w:b w:val="0"/>
                <w:noProof/>
                <w:color w:val="auto"/>
                <w:sz w:val="16"/>
                <w:szCs w:val="16"/>
              </w:rPr>
            </w:pPr>
            <w:r w:rsidRPr="000941FE">
              <w:rPr>
                <w:noProof/>
                <w:color w:val="2F5496" w:themeColor="accent5" w:themeShade="BF"/>
                <w:sz w:val="16"/>
                <w:szCs w:val="16"/>
              </w:rPr>
              <w:t>Connect</w:t>
            </w:r>
            <w:r w:rsidRPr="000941FE">
              <w:rPr>
                <w:noProof/>
                <w:color w:val="auto"/>
                <w:sz w:val="16"/>
                <w:szCs w:val="16"/>
              </w:rPr>
              <w:t xml:space="preserve">: </w:t>
            </w:r>
            <w:r w:rsidR="002949B4" w:rsidRPr="003D1FBB">
              <w:rPr>
                <w:noProof/>
                <w:color w:val="auto"/>
                <w:sz w:val="16"/>
                <w:szCs w:val="16"/>
              </w:rPr>
              <w:t>Identifies key words and ideas that appear in background information and class conversation</w:t>
            </w:r>
            <w:r w:rsidR="00922D1B" w:rsidRPr="000941FE">
              <w:rPr>
                <w:b w:val="0"/>
                <w:noProof/>
                <w:color w:val="auto"/>
                <w:sz w:val="16"/>
                <w:szCs w:val="16"/>
              </w:rPr>
              <w:t xml:space="preserve"> </w:t>
            </w:r>
            <w:r w:rsidR="000C41FE">
              <w:rPr>
                <w:b w:val="0"/>
                <w:noProof/>
                <w:color w:val="auto"/>
                <w:sz w:val="16"/>
                <w:szCs w:val="16"/>
              </w:rPr>
              <w:t xml:space="preserve">about the current status of religious freedom around the world. </w:t>
            </w:r>
          </w:p>
        </w:tc>
      </w:tr>
      <w:tr w:rsidR="004F3F6D" w14:paraId="0D9AF70E" w14:textId="77777777" w:rsidTr="001114A9">
        <w:trPr>
          <w:trHeight w:val="650"/>
        </w:trPr>
        <w:tc>
          <w:tcPr>
            <w:tcW w:w="2609" w:type="dxa"/>
          </w:tcPr>
          <w:p w14:paraId="7173FCDA" w14:textId="461D6AF0" w:rsidR="009D23A6" w:rsidRDefault="004F3F6D" w:rsidP="00D17900">
            <w:pPr>
              <w:pStyle w:val="Keypractices"/>
              <w:ind w:left="0"/>
              <w:rPr>
                <w:b w:val="0"/>
                <w:noProof/>
                <w:color w:val="auto"/>
                <w:sz w:val="16"/>
                <w:szCs w:val="16"/>
              </w:rPr>
            </w:pPr>
            <w:r w:rsidRPr="000941FE">
              <w:rPr>
                <w:sz w:val="16"/>
                <w:szCs w:val="16"/>
              </w:rPr>
              <w:t xml:space="preserve">Wonder: </w:t>
            </w:r>
            <w:r w:rsidR="002949B4" w:rsidRPr="00D17900">
              <w:rPr>
                <w:noProof/>
                <w:color w:val="auto"/>
                <w:sz w:val="16"/>
                <w:szCs w:val="16"/>
              </w:rPr>
              <w:t>Ask</w:t>
            </w:r>
            <w:r w:rsidR="00D17900" w:rsidRPr="00D17900">
              <w:rPr>
                <w:noProof/>
                <w:color w:val="auto"/>
                <w:sz w:val="16"/>
                <w:szCs w:val="16"/>
              </w:rPr>
              <w:t>s</w:t>
            </w:r>
            <w:r w:rsidR="002949B4" w:rsidRPr="00D17900">
              <w:rPr>
                <w:noProof/>
                <w:color w:val="auto"/>
                <w:sz w:val="16"/>
                <w:szCs w:val="16"/>
              </w:rPr>
              <w:t xml:space="preserve"> questions to clarify topics or details</w:t>
            </w:r>
            <w:r w:rsidR="000C41FE">
              <w:rPr>
                <w:b w:val="0"/>
                <w:noProof/>
                <w:color w:val="auto"/>
                <w:sz w:val="16"/>
                <w:szCs w:val="16"/>
              </w:rPr>
              <w:t xml:space="preserve"> about the major religions of the world</w:t>
            </w:r>
            <w:r w:rsidR="002949B4">
              <w:rPr>
                <w:b w:val="0"/>
                <w:noProof/>
                <w:color w:val="auto"/>
                <w:sz w:val="16"/>
                <w:szCs w:val="16"/>
              </w:rPr>
              <w:t xml:space="preserve">. </w:t>
            </w:r>
          </w:p>
          <w:p w14:paraId="51524149" w14:textId="449DF394" w:rsidR="004F3F6D" w:rsidRPr="002949B4" w:rsidRDefault="009D23A6" w:rsidP="00D17900">
            <w:pPr>
              <w:pStyle w:val="Keypractices"/>
              <w:ind w:left="0"/>
              <w:rPr>
                <w:noProof/>
                <w:color w:val="auto"/>
                <w:sz w:val="16"/>
                <w:szCs w:val="16"/>
              </w:rPr>
            </w:pPr>
            <w:r>
              <w:rPr>
                <w:noProof/>
                <w:color w:val="auto"/>
                <w:sz w:val="16"/>
                <w:szCs w:val="16"/>
              </w:rPr>
              <w:t>Graphic Organizer:</w:t>
            </w:r>
            <w:r w:rsidR="00DB0BAE">
              <w:rPr>
                <w:noProof/>
                <w:color w:val="auto"/>
                <w:sz w:val="16"/>
                <w:szCs w:val="16"/>
              </w:rPr>
              <w:t xml:space="preserve"> </w:t>
            </w:r>
            <w:hyperlink r:id="rId7" w:anchor="wonder6" w:history="1">
              <w:r w:rsidR="00DB0BAE" w:rsidRPr="004648D9">
                <w:rPr>
                  <w:rStyle w:val="Hyperlink"/>
                  <w:noProof/>
                  <w:sz w:val="16"/>
                  <w:szCs w:val="16"/>
                </w:rPr>
                <w:t>Wonder#6</w:t>
              </w:r>
            </w:hyperlink>
          </w:p>
        </w:tc>
        <w:tc>
          <w:tcPr>
            <w:tcW w:w="2776" w:type="dxa"/>
          </w:tcPr>
          <w:p w14:paraId="5B9F5DFE" w14:textId="2E885767" w:rsidR="00D17900" w:rsidRPr="00DB0BAE" w:rsidRDefault="004F3F6D" w:rsidP="00D17900">
            <w:pPr>
              <w:pStyle w:val="Keypractices"/>
              <w:ind w:left="0"/>
              <w:rPr>
                <w:b w:val="0"/>
                <w:noProof/>
                <w:color w:val="auto"/>
                <w:sz w:val="16"/>
                <w:szCs w:val="16"/>
              </w:rPr>
            </w:pPr>
            <w:r w:rsidRPr="000941FE">
              <w:rPr>
                <w:noProof/>
                <w:color w:val="2F5496" w:themeColor="accent5" w:themeShade="BF"/>
                <w:sz w:val="16"/>
                <w:szCs w:val="16"/>
              </w:rPr>
              <w:t xml:space="preserve">Wonder: </w:t>
            </w:r>
            <w:r w:rsidR="00D17900" w:rsidRPr="00D17900">
              <w:rPr>
                <w:noProof/>
                <w:color w:val="auto"/>
                <w:sz w:val="16"/>
                <w:szCs w:val="16"/>
              </w:rPr>
              <w:t xml:space="preserve">Recognizes characteristics of good questions </w:t>
            </w:r>
            <w:r w:rsidR="00D17900" w:rsidRPr="00D17900">
              <w:rPr>
                <w:b w:val="0"/>
                <w:noProof/>
                <w:color w:val="auto"/>
                <w:sz w:val="16"/>
                <w:szCs w:val="16"/>
              </w:rPr>
              <w:t>about the topic of religious freedom.</w:t>
            </w:r>
          </w:p>
        </w:tc>
        <w:tc>
          <w:tcPr>
            <w:tcW w:w="3063" w:type="dxa"/>
          </w:tcPr>
          <w:p w14:paraId="0BE5B643" w14:textId="28DEC643" w:rsidR="003D1FBB" w:rsidRPr="00DB0BAE" w:rsidRDefault="004F3F6D" w:rsidP="003D1FBB">
            <w:pPr>
              <w:pStyle w:val="Keypractices"/>
              <w:ind w:left="0"/>
              <w:rPr>
                <w:b w:val="0"/>
                <w:noProof/>
                <w:color w:val="auto"/>
                <w:sz w:val="16"/>
                <w:szCs w:val="16"/>
              </w:rPr>
            </w:pPr>
            <w:r w:rsidRPr="000941FE">
              <w:rPr>
                <w:noProof/>
                <w:color w:val="2F5496" w:themeColor="accent5" w:themeShade="BF"/>
                <w:sz w:val="16"/>
                <w:szCs w:val="16"/>
              </w:rPr>
              <w:t xml:space="preserve">Wonder: </w:t>
            </w:r>
            <w:r w:rsidR="00581CB2" w:rsidRPr="003D1FBB">
              <w:rPr>
                <w:noProof/>
                <w:color w:val="auto"/>
                <w:sz w:val="16"/>
                <w:szCs w:val="16"/>
              </w:rPr>
              <w:t>Forms tentative thesis</w:t>
            </w:r>
            <w:r w:rsidR="00581CB2">
              <w:rPr>
                <w:b w:val="0"/>
                <w:noProof/>
                <w:color w:val="auto"/>
                <w:sz w:val="16"/>
                <w:szCs w:val="16"/>
              </w:rPr>
              <w:t xml:space="preserve"> </w:t>
            </w:r>
            <w:r w:rsidR="003D1FBB">
              <w:rPr>
                <w:b w:val="0"/>
                <w:noProof/>
                <w:color w:val="auto"/>
                <w:sz w:val="16"/>
                <w:szCs w:val="16"/>
              </w:rPr>
              <w:t>about how religious freedom has been represented over time with guidance.</w:t>
            </w:r>
          </w:p>
        </w:tc>
        <w:tc>
          <w:tcPr>
            <w:tcW w:w="2609" w:type="dxa"/>
          </w:tcPr>
          <w:p w14:paraId="068DEBC7" w14:textId="1C0FDD0A" w:rsidR="003D1FBB" w:rsidRPr="00DB0BAE" w:rsidRDefault="004F3F6D" w:rsidP="003D1FBB">
            <w:pPr>
              <w:pStyle w:val="Keypractices"/>
              <w:ind w:left="0"/>
              <w:rPr>
                <w:b w:val="0"/>
                <w:noProof/>
                <w:color w:val="auto"/>
                <w:sz w:val="16"/>
                <w:szCs w:val="16"/>
              </w:rPr>
            </w:pPr>
            <w:r w:rsidRPr="000941FE">
              <w:rPr>
                <w:noProof/>
                <w:color w:val="2F5496" w:themeColor="accent5" w:themeShade="BF"/>
                <w:sz w:val="16"/>
                <w:szCs w:val="16"/>
              </w:rPr>
              <w:t xml:space="preserve">Wonder: </w:t>
            </w:r>
            <w:r w:rsidR="00347B9D" w:rsidRPr="003D1FBB">
              <w:rPr>
                <w:noProof/>
                <w:color w:val="auto"/>
                <w:sz w:val="16"/>
                <w:szCs w:val="16"/>
              </w:rPr>
              <w:t>Forms tentative thesis</w:t>
            </w:r>
            <w:r w:rsidR="00347B9D">
              <w:rPr>
                <w:b w:val="0"/>
                <w:noProof/>
                <w:color w:val="auto"/>
                <w:sz w:val="16"/>
                <w:szCs w:val="16"/>
              </w:rPr>
              <w:t xml:space="preserve"> about </w:t>
            </w:r>
            <w:r w:rsidR="003D1FBB">
              <w:rPr>
                <w:b w:val="0"/>
                <w:noProof/>
                <w:color w:val="auto"/>
                <w:sz w:val="16"/>
                <w:szCs w:val="16"/>
              </w:rPr>
              <w:t>the current status of religious freedom around the world with guidance.</w:t>
            </w:r>
          </w:p>
        </w:tc>
      </w:tr>
      <w:tr w:rsidR="004F3F6D" w14:paraId="3A20478D" w14:textId="77777777" w:rsidTr="001114A9">
        <w:trPr>
          <w:trHeight w:val="850"/>
        </w:trPr>
        <w:tc>
          <w:tcPr>
            <w:tcW w:w="2609" w:type="dxa"/>
          </w:tcPr>
          <w:p w14:paraId="0D048BB0" w14:textId="3AB6E64C" w:rsidR="00D17900" w:rsidRPr="00DB0BAE" w:rsidRDefault="004F3F6D" w:rsidP="00D17900">
            <w:pPr>
              <w:pStyle w:val="Keypractices"/>
              <w:ind w:left="0"/>
              <w:rPr>
                <w:noProof/>
                <w:color w:val="auto"/>
                <w:sz w:val="16"/>
                <w:szCs w:val="16"/>
              </w:rPr>
            </w:pPr>
            <w:r w:rsidRPr="000941FE">
              <w:rPr>
                <w:noProof/>
                <w:color w:val="2F5496" w:themeColor="accent5" w:themeShade="BF"/>
                <w:sz w:val="16"/>
                <w:szCs w:val="16"/>
              </w:rPr>
              <w:t>Investigate</w:t>
            </w:r>
            <w:r w:rsidRPr="00D17900">
              <w:rPr>
                <w:noProof/>
                <w:color w:val="2F5496" w:themeColor="accent5" w:themeShade="BF"/>
                <w:sz w:val="16"/>
                <w:szCs w:val="16"/>
              </w:rPr>
              <w:t xml:space="preserve">: </w:t>
            </w:r>
            <w:r w:rsidR="00347B9D" w:rsidRPr="00D17900">
              <w:rPr>
                <w:noProof/>
                <w:color w:val="auto"/>
                <w:sz w:val="16"/>
                <w:szCs w:val="16"/>
              </w:rPr>
              <w:t>Interprets information taken from maps, graphs, charts and other visuals</w:t>
            </w:r>
            <w:r w:rsidR="00D17900">
              <w:rPr>
                <w:noProof/>
                <w:color w:val="auto"/>
                <w:sz w:val="16"/>
                <w:szCs w:val="16"/>
              </w:rPr>
              <w:t xml:space="preserve"> </w:t>
            </w:r>
            <w:r w:rsidR="00D17900">
              <w:rPr>
                <w:b w:val="0"/>
                <w:noProof/>
                <w:color w:val="auto"/>
                <w:sz w:val="16"/>
                <w:szCs w:val="16"/>
              </w:rPr>
              <w:t>while examining various maps, graphs, and charts comparing world religions</w:t>
            </w:r>
            <w:r w:rsidR="00347B9D" w:rsidRPr="00347B9D">
              <w:rPr>
                <w:b w:val="0"/>
                <w:noProof/>
                <w:color w:val="auto"/>
                <w:sz w:val="16"/>
                <w:szCs w:val="16"/>
              </w:rPr>
              <w:t>.</w:t>
            </w:r>
            <w:r w:rsidR="00347B9D" w:rsidRPr="00347B9D">
              <w:rPr>
                <w:noProof/>
                <w:color w:val="auto"/>
                <w:sz w:val="16"/>
                <w:szCs w:val="16"/>
              </w:rPr>
              <w:t xml:space="preserve">  </w:t>
            </w:r>
          </w:p>
        </w:tc>
        <w:tc>
          <w:tcPr>
            <w:tcW w:w="2776" w:type="dxa"/>
          </w:tcPr>
          <w:p w14:paraId="026F89E0" w14:textId="481AC42C" w:rsidR="004F3F6D" w:rsidRPr="00DB0BAE" w:rsidRDefault="004F3F6D" w:rsidP="00094931">
            <w:pPr>
              <w:pStyle w:val="Keypractices"/>
              <w:ind w:left="0"/>
              <w:rPr>
                <w:b w:val="0"/>
                <w:noProof/>
                <w:color w:val="auto"/>
                <w:sz w:val="16"/>
                <w:szCs w:val="16"/>
              </w:rPr>
            </w:pPr>
            <w:r w:rsidRPr="000941FE">
              <w:rPr>
                <w:noProof/>
                <w:color w:val="2F5496" w:themeColor="accent5" w:themeShade="BF"/>
                <w:sz w:val="16"/>
                <w:szCs w:val="16"/>
              </w:rPr>
              <w:t>Investigate:</w:t>
            </w:r>
            <w:r w:rsidR="000941FE" w:rsidRPr="000941FE">
              <w:rPr>
                <w:noProof/>
                <w:sz w:val="16"/>
                <w:szCs w:val="16"/>
              </w:rPr>
              <w:t xml:space="preserve"> </w:t>
            </w:r>
            <w:r w:rsidR="00094931" w:rsidRPr="00094931">
              <w:rPr>
                <w:noProof/>
                <w:color w:val="auto"/>
                <w:sz w:val="16"/>
                <w:szCs w:val="16"/>
              </w:rPr>
              <w:t>S</w:t>
            </w:r>
            <w:r w:rsidR="002949B4" w:rsidRPr="00094931">
              <w:rPr>
                <w:noProof/>
                <w:color w:val="auto"/>
                <w:sz w:val="16"/>
                <w:szCs w:val="16"/>
              </w:rPr>
              <w:t xml:space="preserve">ummarizes information that answers </w:t>
            </w:r>
            <w:r w:rsidR="00094931">
              <w:rPr>
                <w:noProof/>
                <w:color w:val="auto"/>
                <w:sz w:val="16"/>
                <w:szCs w:val="16"/>
              </w:rPr>
              <w:t>the research question</w:t>
            </w:r>
            <w:r w:rsidR="000C41FE">
              <w:rPr>
                <w:b w:val="0"/>
                <w:noProof/>
                <w:color w:val="auto"/>
                <w:sz w:val="16"/>
                <w:szCs w:val="16"/>
              </w:rPr>
              <w:t xml:space="preserve"> </w:t>
            </w:r>
            <w:r w:rsidR="00094931">
              <w:rPr>
                <w:b w:val="0"/>
                <w:noProof/>
                <w:color w:val="auto"/>
                <w:sz w:val="16"/>
                <w:szCs w:val="16"/>
              </w:rPr>
              <w:t xml:space="preserve">of what </w:t>
            </w:r>
            <w:r w:rsidR="00084962">
              <w:rPr>
                <w:b w:val="0"/>
                <w:noProof/>
                <w:color w:val="auto"/>
                <w:sz w:val="16"/>
                <w:szCs w:val="16"/>
              </w:rPr>
              <w:t>religious freedom is</w:t>
            </w:r>
            <w:r w:rsidR="00094931">
              <w:rPr>
                <w:b w:val="0"/>
                <w:noProof/>
                <w:color w:val="auto"/>
                <w:sz w:val="16"/>
                <w:szCs w:val="16"/>
              </w:rPr>
              <w:t xml:space="preserve"> while reading various definitions of religious tolerance and freedom.</w:t>
            </w:r>
          </w:p>
        </w:tc>
        <w:tc>
          <w:tcPr>
            <w:tcW w:w="3063" w:type="dxa"/>
          </w:tcPr>
          <w:p w14:paraId="0C090CED" w14:textId="201EC283" w:rsidR="004F3F6D" w:rsidRPr="002949B4" w:rsidRDefault="004F3F6D" w:rsidP="003D1FBB">
            <w:pPr>
              <w:rPr>
                <w:rFonts w:ascii="Calibri" w:hAnsi="Calibri"/>
                <w:b/>
                <w:sz w:val="16"/>
                <w:szCs w:val="16"/>
              </w:rPr>
            </w:pPr>
            <w:r w:rsidRPr="000941FE">
              <w:rPr>
                <w:rFonts w:ascii="Calibri" w:hAnsi="Calibri"/>
                <w:b/>
                <w:noProof/>
                <w:color w:val="2F5496" w:themeColor="accent5" w:themeShade="BF"/>
                <w:sz w:val="16"/>
                <w:szCs w:val="16"/>
              </w:rPr>
              <w:t>Investigate:</w:t>
            </w:r>
            <w:r w:rsidR="000941FE" w:rsidRPr="000941FE">
              <w:rPr>
                <w:noProof/>
                <w:sz w:val="16"/>
                <w:szCs w:val="16"/>
              </w:rPr>
              <w:t xml:space="preserve"> </w:t>
            </w:r>
            <w:r w:rsidR="003D1FBB">
              <w:rPr>
                <w:b/>
                <w:noProof/>
                <w:sz w:val="16"/>
                <w:szCs w:val="16"/>
              </w:rPr>
              <w:t xml:space="preserve">Takes notes using one or more of a variety of note taking strategies </w:t>
            </w:r>
            <w:r w:rsidR="003D1FBB">
              <w:rPr>
                <w:noProof/>
                <w:sz w:val="16"/>
                <w:szCs w:val="16"/>
              </w:rPr>
              <w:t>while examining four featured sources that describe the concept of religious freedom throughout history.</w:t>
            </w:r>
            <w:r w:rsidR="003D1FBB">
              <w:rPr>
                <w:b/>
                <w:noProof/>
                <w:sz w:val="16"/>
                <w:szCs w:val="16"/>
              </w:rPr>
              <w:t xml:space="preserve"> </w:t>
            </w:r>
            <w:r w:rsidR="00347B9D">
              <w:rPr>
                <w:noProof/>
                <w:sz w:val="16"/>
                <w:szCs w:val="16"/>
              </w:rPr>
              <w:t xml:space="preserve"> </w:t>
            </w:r>
          </w:p>
        </w:tc>
        <w:tc>
          <w:tcPr>
            <w:tcW w:w="2609" w:type="dxa"/>
          </w:tcPr>
          <w:p w14:paraId="03E7CE72" w14:textId="77777777" w:rsidR="004F3F6D" w:rsidRDefault="004F3F6D" w:rsidP="00AB4D5A">
            <w:pPr>
              <w:rPr>
                <w:noProof/>
                <w:sz w:val="16"/>
                <w:szCs w:val="16"/>
              </w:rPr>
            </w:pPr>
            <w:r w:rsidRPr="000941FE">
              <w:rPr>
                <w:rFonts w:ascii="Calibri" w:hAnsi="Calibri"/>
                <w:b/>
                <w:noProof/>
                <w:color w:val="2F5496" w:themeColor="accent5" w:themeShade="BF"/>
                <w:sz w:val="16"/>
                <w:szCs w:val="16"/>
              </w:rPr>
              <w:t xml:space="preserve">Investigate: </w:t>
            </w:r>
            <w:r w:rsidR="00AB4D5A" w:rsidRPr="003D1FBB">
              <w:rPr>
                <w:b/>
                <w:noProof/>
                <w:sz w:val="16"/>
                <w:szCs w:val="16"/>
              </w:rPr>
              <w:t>Interprets information taken from maps, g</w:t>
            </w:r>
            <w:r w:rsidR="003D1FBB">
              <w:rPr>
                <w:b/>
                <w:noProof/>
                <w:sz w:val="16"/>
                <w:szCs w:val="16"/>
              </w:rPr>
              <w:t xml:space="preserve">raphs, charts and other visuals </w:t>
            </w:r>
            <w:r w:rsidR="003D1FBB">
              <w:rPr>
                <w:noProof/>
                <w:sz w:val="16"/>
                <w:szCs w:val="16"/>
              </w:rPr>
              <w:t>while examining maps and graphics depicting levels of general and religious freedom around the world.</w:t>
            </w:r>
          </w:p>
          <w:p w14:paraId="52419C91" w14:textId="792FD8AC" w:rsidR="003611AD" w:rsidRPr="003611AD" w:rsidRDefault="004217F7" w:rsidP="00AB4D5A">
            <w:pPr>
              <w:rPr>
                <w:rFonts w:ascii="Calibri" w:hAnsi="Calibri"/>
                <w:b/>
                <w:sz w:val="16"/>
                <w:szCs w:val="16"/>
              </w:rPr>
            </w:pPr>
            <w:hyperlink r:id="rId8" w:history="1">
              <w:r w:rsidR="004B5D43" w:rsidRPr="004217F7">
                <w:rPr>
                  <w:rStyle w:val="Hyperlink"/>
                  <w:b/>
                  <w:noProof/>
                  <w:color w:val="000000" w:themeColor="text1"/>
                  <w:sz w:val="16"/>
                  <w:szCs w:val="16"/>
                </w:rPr>
                <w:t>C3</w:t>
              </w:r>
              <w:r w:rsidR="003611AD" w:rsidRPr="004217F7">
                <w:rPr>
                  <w:rStyle w:val="Hyperlink"/>
                  <w:b/>
                  <w:noProof/>
                  <w:color w:val="000000" w:themeColor="text1"/>
                  <w:sz w:val="16"/>
                  <w:szCs w:val="16"/>
                </w:rPr>
                <w:t xml:space="preserve"> Resources</w:t>
              </w:r>
            </w:hyperlink>
            <w:r w:rsidR="003611AD" w:rsidRPr="004217F7">
              <w:rPr>
                <w:b/>
                <w:noProof/>
                <w:color w:val="000000" w:themeColor="text1"/>
                <w:sz w:val="16"/>
                <w:szCs w:val="16"/>
              </w:rPr>
              <w:t xml:space="preserve"> </w:t>
            </w:r>
          </w:p>
        </w:tc>
      </w:tr>
      <w:tr w:rsidR="004F3F6D" w14:paraId="0CD3499B" w14:textId="77777777" w:rsidTr="001114A9">
        <w:trPr>
          <w:trHeight w:val="659"/>
        </w:trPr>
        <w:tc>
          <w:tcPr>
            <w:tcW w:w="2609" w:type="dxa"/>
          </w:tcPr>
          <w:p w14:paraId="6F55A90C" w14:textId="7DC4C339" w:rsidR="004F3F6D" w:rsidRPr="000941FE" w:rsidRDefault="004F3F6D" w:rsidP="00D17900">
            <w:pPr>
              <w:pStyle w:val="Keypractices"/>
              <w:ind w:left="0"/>
              <w:rPr>
                <w:noProof/>
                <w:color w:val="auto"/>
                <w:sz w:val="16"/>
                <w:szCs w:val="16"/>
              </w:rPr>
            </w:pPr>
            <w:r w:rsidRPr="000941FE">
              <w:rPr>
                <w:noProof/>
                <w:color w:val="2F5496" w:themeColor="accent5" w:themeShade="BF"/>
                <w:sz w:val="16"/>
                <w:szCs w:val="16"/>
              </w:rPr>
              <w:t xml:space="preserve">Construct: </w:t>
            </w:r>
            <w:r w:rsidR="00D17900" w:rsidRPr="00D17900">
              <w:rPr>
                <w:b w:val="0"/>
                <w:noProof/>
                <w:color w:val="auto"/>
                <w:sz w:val="16"/>
                <w:szCs w:val="16"/>
              </w:rPr>
              <w:t>Creates a table that highlights how major world religions are similar and how they are different.</w:t>
            </w:r>
          </w:p>
        </w:tc>
        <w:tc>
          <w:tcPr>
            <w:tcW w:w="2776" w:type="dxa"/>
          </w:tcPr>
          <w:p w14:paraId="44431F81" w14:textId="5039C79D" w:rsidR="004F3F6D" w:rsidRDefault="004F3F6D" w:rsidP="00D17900">
            <w:pPr>
              <w:pStyle w:val="Keypractices"/>
              <w:ind w:left="0"/>
              <w:rPr>
                <w:b w:val="0"/>
                <w:noProof/>
                <w:color w:val="auto"/>
                <w:sz w:val="16"/>
                <w:szCs w:val="16"/>
              </w:rPr>
            </w:pPr>
            <w:r w:rsidRPr="000941FE">
              <w:rPr>
                <w:noProof/>
                <w:color w:val="2F5496" w:themeColor="accent5" w:themeShade="BF"/>
                <w:sz w:val="16"/>
                <w:szCs w:val="16"/>
              </w:rPr>
              <w:t xml:space="preserve">Construct: </w:t>
            </w:r>
            <w:r w:rsidR="000941FE" w:rsidRPr="000941FE">
              <w:rPr>
                <w:b w:val="0"/>
                <w:noProof/>
                <w:color w:val="auto"/>
                <w:sz w:val="16"/>
                <w:szCs w:val="16"/>
              </w:rPr>
              <w:t xml:space="preserve"> </w:t>
            </w:r>
            <w:r w:rsidR="00B77668" w:rsidRPr="00094931">
              <w:rPr>
                <w:noProof/>
                <w:color w:val="auto"/>
                <w:sz w:val="16"/>
                <w:szCs w:val="16"/>
              </w:rPr>
              <w:t>Combines information and weighs evidence to draw conclusions and create meaning.</w:t>
            </w:r>
            <w:r w:rsidR="00B77668">
              <w:rPr>
                <w:b w:val="0"/>
                <w:noProof/>
                <w:color w:val="auto"/>
                <w:sz w:val="16"/>
                <w:szCs w:val="16"/>
              </w:rPr>
              <w:t xml:space="preserve"> </w:t>
            </w:r>
          </w:p>
          <w:p w14:paraId="5E1C724D" w14:textId="122F0625" w:rsidR="004F3F6D" w:rsidRPr="003D1FBB" w:rsidRDefault="00094931" w:rsidP="003D1FBB">
            <w:pPr>
              <w:pStyle w:val="Keypractices"/>
              <w:ind w:left="0"/>
              <w:rPr>
                <w:noProof/>
                <w:color w:val="auto"/>
                <w:sz w:val="16"/>
                <w:szCs w:val="16"/>
              </w:rPr>
            </w:pPr>
            <w:r>
              <w:rPr>
                <w:noProof/>
                <w:color w:val="auto"/>
                <w:sz w:val="16"/>
                <w:szCs w:val="16"/>
              </w:rPr>
              <w:t>Graphic Organizer:</w:t>
            </w:r>
            <w:hyperlink r:id="rId9" w:anchor="construct19" w:history="1">
              <w:r w:rsidR="00DB0BAE" w:rsidRPr="004648D9">
                <w:rPr>
                  <w:rStyle w:val="Hyperlink"/>
                  <w:noProof/>
                  <w:sz w:val="16"/>
                  <w:szCs w:val="16"/>
                </w:rPr>
                <w:t>Constr</w:t>
              </w:r>
              <w:bookmarkStart w:id="0" w:name="_GoBack"/>
              <w:bookmarkEnd w:id="0"/>
              <w:r w:rsidR="00DB0BAE" w:rsidRPr="004648D9">
                <w:rPr>
                  <w:rStyle w:val="Hyperlink"/>
                  <w:noProof/>
                  <w:sz w:val="16"/>
                  <w:szCs w:val="16"/>
                </w:rPr>
                <w:t>uct#19</w:t>
              </w:r>
            </w:hyperlink>
          </w:p>
        </w:tc>
        <w:tc>
          <w:tcPr>
            <w:tcW w:w="3063" w:type="dxa"/>
          </w:tcPr>
          <w:p w14:paraId="6C0B0C21" w14:textId="4BF0E4F7" w:rsidR="00084962" w:rsidRPr="003D1FBB" w:rsidRDefault="00084962" w:rsidP="00084962">
            <w:pPr>
              <w:pStyle w:val="Keypractices"/>
              <w:ind w:left="0"/>
              <w:rPr>
                <w:sz w:val="16"/>
                <w:szCs w:val="16"/>
              </w:rPr>
            </w:pPr>
            <w:r>
              <w:rPr>
                <w:noProof/>
                <w:color w:val="2F5496" w:themeColor="accent5" w:themeShade="BF"/>
                <w:sz w:val="16"/>
                <w:szCs w:val="16"/>
              </w:rPr>
              <w:t>Construct:</w:t>
            </w:r>
            <w:r w:rsidRPr="003D1FBB">
              <w:rPr>
                <w:b w:val="0"/>
                <w:noProof/>
                <w:color w:val="auto"/>
                <w:sz w:val="16"/>
                <w:szCs w:val="16"/>
              </w:rPr>
              <w:t xml:space="preserve"> Create</w:t>
            </w:r>
            <w:r>
              <w:rPr>
                <w:b w:val="0"/>
                <w:noProof/>
                <w:color w:val="auto"/>
                <w:sz w:val="16"/>
                <w:szCs w:val="16"/>
              </w:rPr>
              <w:t>s</w:t>
            </w:r>
            <w:r w:rsidRPr="003D1FBB">
              <w:rPr>
                <w:b w:val="0"/>
                <w:noProof/>
                <w:color w:val="auto"/>
                <w:sz w:val="16"/>
                <w:szCs w:val="16"/>
              </w:rPr>
              <w:t xml:space="preserve"> a timeline of relevant events in the history of religious freedom.</w:t>
            </w:r>
          </w:p>
          <w:p w14:paraId="0459D708" w14:textId="17BAE555" w:rsidR="003D1FBB" w:rsidRPr="003D1FBB" w:rsidRDefault="003D1FBB" w:rsidP="002949B4">
            <w:pPr>
              <w:pStyle w:val="Keypractices"/>
              <w:ind w:left="0"/>
              <w:rPr>
                <w:sz w:val="16"/>
                <w:szCs w:val="16"/>
              </w:rPr>
            </w:pPr>
          </w:p>
        </w:tc>
        <w:tc>
          <w:tcPr>
            <w:tcW w:w="2609" w:type="dxa"/>
          </w:tcPr>
          <w:p w14:paraId="3B787861" w14:textId="77777777" w:rsidR="003D1FBB" w:rsidRDefault="000941FE" w:rsidP="003D1FBB">
            <w:pPr>
              <w:pStyle w:val="Keypractices"/>
              <w:ind w:left="0"/>
              <w:rPr>
                <w:b w:val="0"/>
                <w:noProof/>
                <w:color w:val="auto"/>
                <w:sz w:val="16"/>
                <w:szCs w:val="16"/>
              </w:rPr>
            </w:pPr>
            <w:r w:rsidRPr="000941FE">
              <w:rPr>
                <w:noProof/>
                <w:color w:val="2F5496" w:themeColor="accent5" w:themeShade="BF"/>
                <w:sz w:val="16"/>
                <w:szCs w:val="16"/>
              </w:rPr>
              <w:t>C</w:t>
            </w:r>
            <w:r w:rsidR="004F3F6D" w:rsidRPr="000941FE">
              <w:rPr>
                <w:noProof/>
                <w:color w:val="2F5496" w:themeColor="accent5" w:themeShade="BF"/>
                <w:sz w:val="16"/>
                <w:szCs w:val="16"/>
              </w:rPr>
              <w:t xml:space="preserve">onstruct: </w:t>
            </w:r>
            <w:r w:rsidRPr="003D1FBB">
              <w:rPr>
                <w:noProof/>
                <w:color w:val="auto"/>
                <w:sz w:val="16"/>
                <w:szCs w:val="16"/>
              </w:rPr>
              <w:t>Combines information and weighs evidence to draw conclusions and create meaning.</w:t>
            </w:r>
          </w:p>
          <w:p w14:paraId="274E95BD" w14:textId="211B8D9D" w:rsidR="004F3F6D" w:rsidRPr="001114A9" w:rsidRDefault="000941FE" w:rsidP="003D1FBB">
            <w:pPr>
              <w:pStyle w:val="Keypractices"/>
              <w:ind w:left="0"/>
              <w:rPr>
                <w:noProof/>
                <w:color w:val="auto"/>
                <w:sz w:val="16"/>
                <w:szCs w:val="16"/>
              </w:rPr>
            </w:pPr>
            <w:r w:rsidRPr="000941FE">
              <w:rPr>
                <w:noProof/>
                <w:color w:val="auto"/>
                <w:sz w:val="16"/>
                <w:szCs w:val="16"/>
              </w:rPr>
              <w:t xml:space="preserve">Graphic Organizer: </w:t>
            </w:r>
            <w:hyperlink r:id="rId10" w:anchor="construct19" w:history="1">
              <w:r w:rsidR="00DB0BAE" w:rsidRPr="004648D9">
                <w:rPr>
                  <w:rStyle w:val="Hyperlink"/>
                  <w:noProof/>
                  <w:sz w:val="16"/>
                  <w:szCs w:val="16"/>
                </w:rPr>
                <w:t>Construct#19</w:t>
              </w:r>
            </w:hyperlink>
          </w:p>
        </w:tc>
      </w:tr>
      <w:tr w:rsidR="004F3F6D" w14:paraId="5EB691B6" w14:textId="77777777" w:rsidTr="003D1FBB">
        <w:trPr>
          <w:trHeight w:val="701"/>
        </w:trPr>
        <w:tc>
          <w:tcPr>
            <w:tcW w:w="2609" w:type="dxa"/>
          </w:tcPr>
          <w:p w14:paraId="5B43EFDD" w14:textId="3F44A5E1" w:rsidR="004F3F6D" w:rsidRPr="000941FE" w:rsidRDefault="004F3F6D" w:rsidP="00D17900">
            <w:pPr>
              <w:rPr>
                <w:rFonts w:ascii="Calibri" w:hAnsi="Calibri"/>
                <w:sz w:val="16"/>
                <w:szCs w:val="16"/>
              </w:rPr>
            </w:pPr>
            <w:r w:rsidRPr="000941FE">
              <w:rPr>
                <w:rFonts w:ascii="Calibri" w:hAnsi="Calibri"/>
                <w:b/>
                <w:noProof/>
                <w:color w:val="2F5496" w:themeColor="accent5" w:themeShade="BF"/>
                <w:sz w:val="16"/>
                <w:szCs w:val="16"/>
              </w:rPr>
              <w:t>Express:</w:t>
            </w:r>
            <w:r w:rsidR="000941FE" w:rsidRPr="000941FE">
              <w:rPr>
                <w:noProof/>
                <w:sz w:val="16"/>
                <w:szCs w:val="16"/>
              </w:rPr>
              <w:t xml:space="preserve"> </w:t>
            </w:r>
          </w:p>
        </w:tc>
        <w:tc>
          <w:tcPr>
            <w:tcW w:w="2776" w:type="dxa"/>
          </w:tcPr>
          <w:p w14:paraId="5426640F" w14:textId="0C2C7107" w:rsidR="004F3F6D" w:rsidRPr="000941FE" w:rsidRDefault="004F3F6D" w:rsidP="00094931">
            <w:pPr>
              <w:pStyle w:val="Keypractices"/>
              <w:ind w:left="0"/>
              <w:rPr>
                <w:b w:val="0"/>
                <w:sz w:val="16"/>
                <w:szCs w:val="16"/>
              </w:rPr>
            </w:pPr>
            <w:r w:rsidRPr="000941FE">
              <w:rPr>
                <w:noProof/>
                <w:color w:val="2F5496" w:themeColor="accent5" w:themeShade="BF"/>
                <w:sz w:val="16"/>
                <w:szCs w:val="16"/>
              </w:rPr>
              <w:t>Express:</w:t>
            </w:r>
            <w:r w:rsidR="000941FE" w:rsidRPr="000941FE">
              <w:rPr>
                <w:noProof/>
                <w:sz w:val="16"/>
                <w:szCs w:val="16"/>
              </w:rPr>
              <w:t xml:space="preserve"> </w:t>
            </w:r>
            <w:r w:rsidR="00094931">
              <w:rPr>
                <w:b w:val="0"/>
                <w:noProof/>
                <w:color w:val="auto"/>
                <w:sz w:val="16"/>
                <w:szCs w:val="16"/>
              </w:rPr>
              <w:t>Rewrites description of religious tolerance/freedom.</w:t>
            </w:r>
          </w:p>
        </w:tc>
        <w:tc>
          <w:tcPr>
            <w:tcW w:w="3063" w:type="dxa"/>
          </w:tcPr>
          <w:p w14:paraId="5FD9748E" w14:textId="70C1EBFD" w:rsidR="004F3F6D" w:rsidRPr="000941FE" w:rsidRDefault="004F3F6D" w:rsidP="00084962">
            <w:pPr>
              <w:pStyle w:val="Keypractices"/>
              <w:ind w:left="0"/>
              <w:rPr>
                <w:b w:val="0"/>
                <w:sz w:val="16"/>
                <w:szCs w:val="16"/>
              </w:rPr>
            </w:pPr>
            <w:r w:rsidRPr="000941FE">
              <w:rPr>
                <w:noProof/>
                <w:color w:val="2F5496" w:themeColor="accent5" w:themeShade="BF"/>
                <w:sz w:val="16"/>
                <w:szCs w:val="16"/>
              </w:rPr>
              <w:t>Express:</w:t>
            </w:r>
            <w:r w:rsidR="000941FE" w:rsidRPr="000941FE">
              <w:rPr>
                <w:noProof/>
                <w:sz w:val="16"/>
                <w:szCs w:val="16"/>
              </w:rPr>
              <w:t xml:space="preserve"> </w:t>
            </w:r>
          </w:p>
        </w:tc>
        <w:tc>
          <w:tcPr>
            <w:tcW w:w="2609" w:type="dxa"/>
          </w:tcPr>
          <w:p w14:paraId="621F1D5E" w14:textId="6E7B659A" w:rsidR="004F3F6D" w:rsidRPr="003D1FBB" w:rsidRDefault="004F3F6D" w:rsidP="003D1FBB">
            <w:pPr>
              <w:pStyle w:val="Keypractices"/>
              <w:ind w:left="0"/>
              <w:rPr>
                <w:b w:val="0"/>
                <w:noProof/>
                <w:color w:val="auto"/>
                <w:sz w:val="16"/>
                <w:szCs w:val="16"/>
              </w:rPr>
            </w:pPr>
            <w:r w:rsidRPr="000941FE">
              <w:rPr>
                <w:noProof/>
                <w:color w:val="2F5496" w:themeColor="accent5" w:themeShade="BF"/>
                <w:sz w:val="16"/>
                <w:szCs w:val="16"/>
              </w:rPr>
              <w:t xml:space="preserve">Express: </w:t>
            </w:r>
            <w:r w:rsidR="003D1FBB" w:rsidRPr="003D1FBB">
              <w:rPr>
                <w:b w:val="0"/>
                <w:noProof/>
                <w:color w:val="auto"/>
                <w:sz w:val="16"/>
                <w:szCs w:val="16"/>
              </w:rPr>
              <w:t>Write</w:t>
            </w:r>
            <w:r w:rsidR="003D1FBB">
              <w:rPr>
                <w:b w:val="0"/>
                <w:noProof/>
                <w:color w:val="auto"/>
                <w:sz w:val="16"/>
                <w:szCs w:val="16"/>
              </w:rPr>
              <w:t>s</w:t>
            </w:r>
            <w:r w:rsidR="003D1FBB" w:rsidRPr="003D1FBB">
              <w:rPr>
                <w:b w:val="0"/>
                <w:noProof/>
                <w:color w:val="auto"/>
                <w:sz w:val="16"/>
                <w:szCs w:val="16"/>
              </w:rPr>
              <w:t xml:space="preserve"> a claim with supporting evidence about the current status of religious freedom.</w:t>
            </w:r>
          </w:p>
        </w:tc>
      </w:tr>
      <w:tr w:rsidR="004F3F6D" w:rsidRPr="004B45A1" w14:paraId="59EC025A" w14:textId="77777777" w:rsidTr="001114A9">
        <w:trPr>
          <w:trHeight w:val="659"/>
        </w:trPr>
        <w:tc>
          <w:tcPr>
            <w:tcW w:w="2609" w:type="dxa"/>
          </w:tcPr>
          <w:p w14:paraId="3DECBBDC" w14:textId="125A0A67" w:rsidR="00BB1390" w:rsidRPr="000941FE" w:rsidRDefault="004F3F6D" w:rsidP="00BB1390">
            <w:pPr>
              <w:pStyle w:val="Keypractices"/>
              <w:ind w:left="0"/>
              <w:rPr>
                <w:b w:val="0"/>
                <w:sz w:val="16"/>
                <w:szCs w:val="16"/>
              </w:rPr>
            </w:pPr>
            <w:r w:rsidRPr="000941FE">
              <w:rPr>
                <w:noProof/>
                <w:color w:val="2F5496" w:themeColor="accent5" w:themeShade="BF"/>
                <w:sz w:val="16"/>
                <w:szCs w:val="16"/>
              </w:rPr>
              <w:t>Reflect:</w:t>
            </w:r>
            <w:r w:rsidR="000941FE" w:rsidRPr="000941FE">
              <w:rPr>
                <w:noProof/>
                <w:sz w:val="16"/>
                <w:szCs w:val="16"/>
              </w:rPr>
              <w:t xml:space="preserve"> </w:t>
            </w:r>
          </w:p>
          <w:p w14:paraId="1D00E8E8" w14:textId="7DDCF48F" w:rsidR="004F3F6D" w:rsidRPr="000941FE" w:rsidRDefault="004F3F6D" w:rsidP="000941FE">
            <w:pPr>
              <w:rPr>
                <w:rFonts w:ascii="Calibri" w:hAnsi="Calibri"/>
                <w:b/>
                <w:sz w:val="16"/>
                <w:szCs w:val="16"/>
              </w:rPr>
            </w:pPr>
          </w:p>
        </w:tc>
        <w:tc>
          <w:tcPr>
            <w:tcW w:w="2776" w:type="dxa"/>
          </w:tcPr>
          <w:p w14:paraId="46F3D470" w14:textId="1B0B403C" w:rsidR="004F3F6D" w:rsidRPr="00DB0BAE" w:rsidRDefault="004F3F6D" w:rsidP="00DB0BAE">
            <w:pPr>
              <w:pStyle w:val="Keypractices"/>
              <w:ind w:left="0"/>
              <w:rPr>
                <w:noProof/>
                <w:color w:val="auto"/>
                <w:sz w:val="16"/>
                <w:szCs w:val="16"/>
              </w:rPr>
            </w:pPr>
            <w:r w:rsidRPr="000941FE">
              <w:rPr>
                <w:noProof/>
                <w:color w:val="2F5496" w:themeColor="accent5" w:themeShade="BF"/>
                <w:sz w:val="16"/>
                <w:szCs w:val="16"/>
              </w:rPr>
              <w:t>Reflect:</w:t>
            </w:r>
            <w:r w:rsidR="000941FE" w:rsidRPr="000941FE">
              <w:rPr>
                <w:noProof/>
                <w:sz w:val="16"/>
                <w:szCs w:val="16"/>
              </w:rPr>
              <w:t xml:space="preserve"> </w:t>
            </w:r>
            <w:r w:rsidR="00094931" w:rsidRPr="00094931">
              <w:rPr>
                <w:noProof/>
                <w:color w:val="auto"/>
                <w:sz w:val="16"/>
                <w:szCs w:val="16"/>
              </w:rPr>
              <w:t>Assesses own work and begins to develop own revision process.</w:t>
            </w:r>
          </w:p>
        </w:tc>
        <w:tc>
          <w:tcPr>
            <w:tcW w:w="3063" w:type="dxa"/>
          </w:tcPr>
          <w:p w14:paraId="1329A375" w14:textId="449F7B48" w:rsidR="004F3F6D" w:rsidRPr="000941FE" w:rsidRDefault="004F3F6D" w:rsidP="00BB1390">
            <w:pPr>
              <w:rPr>
                <w:rFonts w:ascii="Calibri" w:hAnsi="Calibri"/>
                <w:b/>
                <w:sz w:val="16"/>
                <w:szCs w:val="16"/>
              </w:rPr>
            </w:pPr>
            <w:r w:rsidRPr="000941FE">
              <w:rPr>
                <w:rFonts w:ascii="Calibri" w:hAnsi="Calibri"/>
                <w:b/>
                <w:noProof/>
                <w:color w:val="2F5496" w:themeColor="accent5" w:themeShade="BF"/>
                <w:sz w:val="16"/>
                <w:szCs w:val="16"/>
              </w:rPr>
              <w:t>Reflect:</w:t>
            </w:r>
            <w:r w:rsidR="000941FE" w:rsidRPr="000941FE">
              <w:rPr>
                <w:noProof/>
                <w:sz w:val="16"/>
                <w:szCs w:val="16"/>
              </w:rPr>
              <w:t xml:space="preserve"> </w:t>
            </w:r>
          </w:p>
        </w:tc>
        <w:tc>
          <w:tcPr>
            <w:tcW w:w="2609" w:type="dxa"/>
          </w:tcPr>
          <w:p w14:paraId="3F708004" w14:textId="25647C8F" w:rsidR="004F3F6D" w:rsidRPr="00DB0BAE" w:rsidRDefault="004F3F6D" w:rsidP="003D1FBB">
            <w:pPr>
              <w:pStyle w:val="Keypractices"/>
              <w:ind w:left="0"/>
              <w:rPr>
                <w:b w:val="0"/>
                <w:noProof/>
                <w:color w:val="auto"/>
                <w:sz w:val="16"/>
                <w:szCs w:val="16"/>
              </w:rPr>
            </w:pPr>
            <w:r w:rsidRPr="000941FE">
              <w:rPr>
                <w:noProof/>
                <w:color w:val="2F5496" w:themeColor="accent5" w:themeShade="BF"/>
                <w:sz w:val="16"/>
                <w:szCs w:val="16"/>
              </w:rPr>
              <w:t xml:space="preserve">Reflect: </w:t>
            </w:r>
            <w:r w:rsidR="003D1FBB" w:rsidRPr="00094931">
              <w:rPr>
                <w:noProof/>
                <w:color w:val="auto"/>
                <w:sz w:val="16"/>
                <w:szCs w:val="16"/>
              </w:rPr>
              <w:t>Assesses own work and begins to develop own revision process.</w:t>
            </w:r>
          </w:p>
        </w:tc>
      </w:tr>
      <w:tr w:rsidR="001114A9" w:rsidRPr="004B45A1" w14:paraId="36BD5A2B" w14:textId="77777777" w:rsidTr="003D1FBB">
        <w:trPr>
          <w:trHeight w:val="449"/>
        </w:trPr>
        <w:tc>
          <w:tcPr>
            <w:tcW w:w="11057" w:type="dxa"/>
            <w:gridSpan w:val="4"/>
          </w:tcPr>
          <w:p w14:paraId="1871A118" w14:textId="630880A6" w:rsidR="001114A9" w:rsidRPr="001114A9" w:rsidRDefault="001114A9" w:rsidP="000941FE">
            <w:pPr>
              <w:pStyle w:val="Keypractices"/>
              <w:ind w:left="0"/>
              <w:rPr>
                <w:noProof/>
                <w:color w:val="2F5496" w:themeColor="accent5" w:themeShade="BF"/>
                <w:sz w:val="16"/>
                <w:szCs w:val="16"/>
              </w:rPr>
            </w:pPr>
            <w:r>
              <w:rPr>
                <w:noProof/>
                <w:color w:val="2F5496" w:themeColor="accent5" w:themeShade="BF"/>
                <w:sz w:val="16"/>
                <w:szCs w:val="16"/>
              </w:rPr>
              <w:t>Summative Performance Task:</w:t>
            </w:r>
            <w:r w:rsidR="00721BB0">
              <w:rPr>
                <w:noProof/>
                <w:color w:val="2F5496" w:themeColor="accent5" w:themeShade="BF"/>
                <w:sz w:val="16"/>
                <w:szCs w:val="16"/>
              </w:rPr>
              <w:t xml:space="preserve"> </w:t>
            </w:r>
            <w:r w:rsidRPr="001114A9">
              <w:rPr>
                <w:bCs/>
                <w:i/>
                <w:iCs/>
                <w:noProof/>
                <w:color w:val="000000" w:themeColor="text1"/>
                <w:sz w:val="16"/>
                <w:szCs w:val="16"/>
              </w:rPr>
              <w:t>Argument:</w:t>
            </w:r>
            <w:r w:rsidRPr="001114A9">
              <w:rPr>
                <w:noProof/>
                <w:color w:val="000000" w:themeColor="text1"/>
                <w:sz w:val="16"/>
                <w:szCs w:val="16"/>
              </w:rPr>
              <w:t> Does religious freedom exist? Construct an argument (e.g., detailed outline, poster, essay) that discusses whether religious freedom exists using specific claims and relevant evidence from historical sources while acknowledging competing views.</w:t>
            </w:r>
          </w:p>
        </w:tc>
      </w:tr>
    </w:tbl>
    <w:p w14:paraId="222E0D1B" w14:textId="77777777" w:rsidR="00250559" w:rsidRDefault="00250559"/>
    <w:sectPr w:rsidR="00250559" w:rsidSect="00343DA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6D"/>
    <w:rsid w:val="00012483"/>
    <w:rsid w:val="00084962"/>
    <w:rsid w:val="000941FE"/>
    <w:rsid w:val="00094931"/>
    <w:rsid w:val="000C41FE"/>
    <w:rsid w:val="000D248A"/>
    <w:rsid w:val="001114A9"/>
    <w:rsid w:val="001A36B1"/>
    <w:rsid w:val="00250559"/>
    <w:rsid w:val="002949B4"/>
    <w:rsid w:val="00343DA3"/>
    <w:rsid w:val="00347B9D"/>
    <w:rsid w:val="003611AD"/>
    <w:rsid w:val="003D1FBB"/>
    <w:rsid w:val="003D6B41"/>
    <w:rsid w:val="004217F7"/>
    <w:rsid w:val="004648D9"/>
    <w:rsid w:val="004B5D43"/>
    <w:rsid w:val="004F3F6D"/>
    <w:rsid w:val="00521E31"/>
    <w:rsid w:val="005534FC"/>
    <w:rsid w:val="00581CB2"/>
    <w:rsid w:val="00721BB0"/>
    <w:rsid w:val="007568E3"/>
    <w:rsid w:val="00922D1B"/>
    <w:rsid w:val="00932EC3"/>
    <w:rsid w:val="00951D7A"/>
    <w:rsid w:val="009D23A6"/>
    <w:rsid w:val="00AB4D5A"/>
    <w:rsid w:val="00AF5447"/>
    <w:rsid w:val="00B77668"/>
    <w:rsid w:val="00BB1390"/>
    <w:rsid w:val="00C657D9"/>
    <w:rsid w:val="00D17900"/>
    <w:rsid w:val="00DB0BAE"/>
    <w:rsid w:val="00F4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60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F6D"/>
  </w:style>
  <w:style w:type="paragraph" w:styleId="Heading2">
    <w:name w:val="heading 2"/>
    <w:basedOn w:val="Normal"/>
    <w:next w:val="Normal"/>
    <w:link w:val="Heading2Char"/>
    <w:uiPriority w:val="9"/>
    <w:semiHidden/>
    <w:unhideWhenUsed/>
    <w:qFormat/>
    <w:rsid w:val="00922D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4F3F6D"/>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4F3F6D"/>
    <w:pPr>
      <w:jc w:val="center"/>
    </w:pPr>
    <w:rPr>
      <w:rFonts w:ascii="Calibri" w:eastAsia="Arial" w:hAnsi="Calibri" w:cs="Arial"/>
      <w:b/>
      <w:bCs/>
      <w:color w:val="FFFFFF"/>
      <w:sz w:val="36"/>
      <w:szCs w:val="28"/>
    </w:rPr>
  </w:style>
  <w:style w:type="paragraph" w:customStyle="1" w:styleId="Tabletext">
    <w:name w:val="Table text"/>
    <w:basedOn w:val="Normal"/>
    <w:qFormat/>
    <w:rsid w:val="004F3F6D"/>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922D1B"/>
    <w:pPr>
      <w:pBdr>
        <w:bottom w:val="dotted" w:sz="4" w:space="4" w:color="4F81BD"/>
      </w:pBdr>
      <w:spacing w:before="0" w:line="480" w:lineRule="exact"/>
      <w:jc w:val="center"/>
    </w:pPr>
    <w:rPr>
      <w:rFonts w:ascii="Calibri" w:eastAsia="Arial" w:hAnsi="Calibri" w:cs="Arial"/>
      <w:b/>
      <w:color w:val="205595"/>
      <w:sz w:val="28"/>
      <w:szCs w:val="24"/>
    </w:rPr>
  </w:style>
  <w:style w:type="character" w:styleId="Hyperlink">
    <w:name w:val="Hyperlink"/>
    <w:basedOn w:val="DefaultParagraphFont"/>
    <w:uiPriority w:val="99"/>
    <w:unhideWhenUsed/>
    <w:rsid w:val="00922D1B"/>
    <w:rPr>
      <w:color w:val="0563C1" w:themeColor="hyperlink"/>
      <w:u w:val="single"/>
    </w:rPr>
  </w:style>
  <w:style w:type="character" w:customStyle="1" w:styleId="Heading2Char">
    <w:name w:val="Heading 2 Char"/>
    <w:basedOn w:val="DefaultParagraphFont"/>
    <w:link w:val="Heading2"/>
    <w:uiPriority w:val="9"/>
    <w:semiHidden/>
    <w:rsid w:val="00922D1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B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0913">
      <w:bodyDiv w:val="1"/>
      <w:marLeft w:val="0"/>
      <w:marRight w:val="0"/>
      <w:marTop w:val="0"/>
      <w:marBottom w:val="0"/>
      <w:divBdr>
        <w:top w:val="none" w:sz="0" w:space="0" w:color="auto"/>
        <w:left w:val="none" w:sz="0" w:space="0" w:color="auto"/>
        <w:bottom w:val="none" w:sz="0" w:space="0" w:color="auto"/>
        <w:right w:val="none" w:sz="0" w:space="0" w:color="auto"/>
      </w:divBdr>
      <w:divsChild>
        <w:div w:id="1171530652">
          <w:marLeft w:val="0"/>
          <w:marRight w:val="0"/>
          <w:marTop w:val="0"/>
          <w:marBottom w:val="0"/>
          <w:divBdr>
            <w:top w:val="none" w:sz="0" w:space="0" w:color="auto"/>
            <w:left w:val="none" w:sz="0" w:space="0" w:color="auto"/>
            <w:bottom w:val="none" w:sz="0" w:space="0" w:color="auto"/>
            <w:right w:val="none" w:sz="0" w:space="0" w:color="auto"/>
          </w:divBdr>
          <w:divsChild>
            <w:div w:id="929850754">
              <w:marLeft w:val="0"/>
              <w:marRight w:val="0"/>
              <w:marTop w:val="0"/>
              <w:marBottom w:val="0"/>
              <w:divBdr>
                <w:top w:val="none" w:sz="0" w:space="0" w:color="auto"/>
                <w:left w:val="none" w:sz="0" w:space="0" w:color="auto"/>
                <w:bottom w:val="none" w:sz="0" w:space="0" w:color="auto"/>
                <w:right w:val="none" w:sz="0" w:space="0" w:color="auto"/>
              </w:divBdr>
              <w:divsChild>
                <w:div w:id="2118018150">
                  <w:marLeft w:val="-225"/>
                  <w:marRight w:val="-225"/>
                  <w:marTop w:val="0"/>
                  <w:marBottom w:val="0"/>
                  <w:divBdr>
                    <w:top w:val="none" w:sz="0" w:space="0" w:color="auto"/>
                    <w:left w:val="none" w:sz="0" w:space="0" w:color="auto"/>
                    <w:bottom w:val="none" w:sz="0" w:space="0" w:color="auto"/>
                    <w:right w:val="none" w:sz="0" w:space="0" w:color="auto"/>
                  </w:divBdr>
                  <w:divsChild>
                    <w:div w:id="9555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9432">
          <w:marLeft w:val="0"/>
          <w:marRight w:val="0"/>
          <w:marTop w:val="0"/>
          <w:marBottom w:val="0"/>
          <w:divBdr>
            <w:top w:val="none" w:sz="0" w:space="0" w:color="auto"/>
            <w:left w:val="none" w:sz="0" w:space="0" w:color="auto"/>
            <w:bottom w:val="none" w:sz="0" w:space="0" w:color="auto"/>
            <w:right w:val="none" w:sz="0" w:space="0" w:color="auto"/>
          </w:divBdr>
          <w:divsChild>
            <w:div w:id="1122649082">
              <w:marLeft w:val="0"/>
              <w:marRight w:val="0"/>
              <w:marTop w:val="0"/>
              <w:marBottom w:val="0"/>
              <w:divBdr>
                <w:top w:val="none" w:sz="0" w:space="0" w:color="auto"/>
                <w:left w:val="none" w:sz="0" w:space="0" w:color="auto"/>
                <w:bottom w:val="none" w:sz="0" w:space="0" w:color="auto"/>
                <w:right w:val="none" w:sz="0" w:space="0" w:color="auto"/>
              </w:divBdr>
              <w:divsChild>
                <w:div w:id="352801202">
                  <w:marLeft w:val="-225"/>
                  <w:marRight w:val="-225"/>
                  <w:marTop w:val="0"/>
                  <w:marBottom w:val="0"/>
                  <w:divBdr>
                    <w:top w:val="none" w:sz="0" w:space="0" w:color="auto"/>
                    <w:left w:val="none" w:sz="0" w:space="0" w:color="auto"/>
                    <w:bottom w:val="none" w:sz="0" w:space="0" w:color="auto"/>
                    <w:right w:val="none" w:sz="0" w:space="0" w:color="auto"/>
                  </w:divBdr>
                  <w:divsChild>
                    <w:div w:id="262035876">
                      <w:marLeft w:val="0"/>
                      <w:marRight w:val="0"/>
                      <w:marTop w:val="0"/>
                      <w:marBottom w:val="0"/>
                      <w:divBdr>
                        <w:top w:val="none" w:sz="0" w:space="0" w:color="auto"/>
                        <w:left w:val="none" w:sz="0" w:space="0" w:color="auto"/>
                        <w:bottom w:val="none" w:sz="0" w:space="0" w:color="auto"/>
                        <w:right w:val="none" w:sz="0" w:space="0" w:color="auto"/>
                      </w:divBdr>
                      <w:divsChild>
                        <w:div w:id="9688219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86072">
      <w:bodyDiv w:val="1"/>
      <w:marLeft w:val="0"/>
      <w:marRight w:val="0"/>
      <w:marTop w:val="0"/>
      <w:marBottom w:val="0"/>
      <w:divBdr>
        <w:top w:val="none" w:sz="0" w:space="0" w:color="auto"/>
        <w:left w:val="none" w:sz="0" w:space="0" w:color="auto"/>
        <w:bottom w:val="none" w:sz="0" w:space="0" w:color="auto"/>
        <w:right w:val="none" w:sz="0" w:space="0" w:color="auto"/>
      </w:divBdr>
    </w:div>
    <w:div w:id="10077127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594">
          <w:marLeft w:val="0"/>
          <w:marRight w:val="0"/>
          <w:marTop w:val="0"/>
          <w:marBottom w:val="0"/>
          <w:divBdr>
            <w:top w:val="none" w:sz="0" w:space="0" w:color="auto"/>
            <w:left w:val="none" w:sz="0" w:space="0" w:color="auto"/>
            <w:bottom w:val="none" w:sz="0" w:space="0" w:color="auto"/>
            <w:right w:val="none" w:sz="0" w:space="0" w:color="auto"/>
          </w:divBdr>
          <w:divsChild>
            <w:div w:id="1509254517">
              <w:marLeft w:val="0"/>
              <w:marRight w:val="0"/>
              <w:marTop w:val="0"/>
              <w:marBottom w:val="0"/>
              <w:divBdr>
                <w:top w:val="none" w:sz="0" w:space="0" w:color="auto"/>
                <w:left w:val="none" w:sz="0" w:space="0" w:color="auto"/>
                <w:bottom w:val="none" w:sz="0" w:space="0" w:color="auto"/>
                <w:right w:val="none" w:sz="0" w:space="0" w:color="auto"/>
              </w:divBdr>
              <w:divsChild>
                <w:div w:id="1770656855">
                  <w:marLeft w:val="-225"/>
                  <w:marRight w:val="-225"/>
                  <w:marTop w:val="0"/>
                  <w:marBottom w:val="0"/>
                  <w:divBdr>
                    <w:top w:val="none" w:sz="0" w:space="0" w:color="auto"/>
                    <w:left w:val="none" w:sz="0" w:space="0" w:color="auto"/>
                    <w:bottom w:val="none" w:sz="0" w:space="0" w:color="auto"/>
                    <w:right w:val="none" w:sz="0" w:space="0" w:color="auto"/>
                  </w:divBdr>
                  <w:divsChild>
                    <w:div w:id="1749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8405">
          <w:marLeft w:val="0"/>
          <w:marRight w:val="0"/>
          <w:marTop w:val="0"/>
          <w:marBottom w:val="0"/>
          <w:divBdr>
            <w:top w:val="none" w:sz="0" w:space="0" w:color="auto"/>
            <w:left w:val="none" w:sz="0" w:space="0" w:color="auto"/>
            <w:bottom w:val="none" w:sz="0" w:space="0" w:color="auto"/>
            <w:right w:val="none" w:sz="0" w:space="0" w:color="auto"/>
          </w:divBdr>
          <w:divsChild>
            <w:div w:id="502819091">
              <w:marLeft w:val="0"/>
              <w:marRight w:val="0"/>
              <w:marTop w:val="0"/>
              <w:marBottom w:val="0"/>
              <w:divBdr>
                <w:top w:val="none" w:sz="0" w:space="0" w:color="auto"/>
                <w:left w:val="none" w:sz="0" w:space="0" w:color="auto"/>
                <w:bottom w:val="none" w:sz="0" w:space="0" w:color="auto"/>
                <w:right w:val="none" w:sz="0" w:space="0" w:color="auto"/>
              </w:divBdr>
              <w:divsChild>
                <w:div w:id="1954707278">
                  <w:marLeft w:val="-225"/>
                  <w:marRight w:val="-225"/>
                  <w:marTop w:val="0"/>
                  <w:marBottom w:val="0"/>
                  <w:divBdr>
                    <w:top w:val="none" w:sz="0" w:space="0" w:color="auto"/>
                    <w:left w:val="none" w:sz="0" w:space="0" w:color="auto"/>
                    <w:bottom w:val="none" w:sz="0" w:space="0" w:color="auto"/>
                    <w:right w:val="none" w:sz="0" w:space="0" w:color="auto"/>
                  </w:divBdr>
                  <w:divsChild>
                    <w:div w:id="776021518">
                      <w:marLeft w:val="0"/>
                      <w:marRight w:val="0"/>
                      <w:marTop w:val="0"/>
                      <w:marBottom w:val="0"/>
                      <w:divBdr>
                        <w:top w:val="none" w:sz="0" w:space="0" w:color="auto"/>
                        <w:left w:val="none" w:sz="0" w:space="0" w:color="auto"/>
                        <w:bottom w:val="none" w:sz="0" w:space="0" w:color="auto"/>
                        <w:right w:val="none" w:sz="0" w:space="0" w:color="auto"/>
                      </w:divBdr>
                      <w:divsChild>
                        <w:div w:id="20272935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5569">
      <w:bodyDiv w:val="1"/>
      <w:marLeft w:val="0"/>
      <w:marRight w:val="0"/>
      <w:marTop w:val="0"/>
      <w:marBottom w:val="0"/>
      <w:divBdr>
        <w:top w:val="none" w:sz="0" w:space="0" w:color="auto"/>
        <w:left w:val="none" w:sz="0" w:space="0" w:color="auto"/>
        <w:bottom w:val="none" w:sz="0" w:space="0" w:color="auto"/>
        <w:right w:val="none" w:sz="0" w:space="0" w:color="auto"/>
      </w:divBdr>
      <w:divsChild>
        <w:div w:id="815338594">
          <w:marLeft w:val="-225"/>
          <w:marRight w:val="-225"/>
          <w:marTop w:val="0"/>
          <w:marBottom w:val="0"/>
          <w:divBdr>
            <w:top w:val="none" w:sz="0" w:space="0" w:color="auto"/>
            <w:left w:val="none" w:sz="0" w:space="0" w:color="auto"/>
            <w:bottom w:val="none" w:sz="0" w:space="0" w:color="auto"/>
            <w:right w:val="none" w:sz="0" w:space="0" w:color="auto"/>
          </w:divBdr>
          <w:divsChild>
            <w:div w:id="1208026494">
              <w:marLeft w:val="0"/>
              <w:marRight w:val="0"/>
              <w:marTop w:val="0"/>
              <w:marBottom w:val="0"/>
              <w:divBdr>
                <w:top w:val="none" w:sz="0" w:space="0" w:color="auto"/>
                <w:left w:val="none" w:sz="0" w:space="0" w:color="auto"/>
                <w:bottom w:val="none" w:sz="0" w:space="0" w:color="auto"/>
                <w:right w:val="none" w:sz="0" w:space="0" w:color="auto"/>
              </w:divBdr>
            </w:div>
          </w:divsChild>
        </w:div>
        <w:div w:id="1073314429">
          <w:marLeft w:val="-225"/>
          <w:marRight w:val="-225"/>
          <w:marTop w:val="0"/>
          <w:marBottom w:val="0"/>
          <w:divBdr>
            <w:top w:val="none" w:sz="0" w:space="0" w:color="auto"/>
            <w:left w:val="none" w:sz="0" w:space="0" w:color="auto"/>
            <w:bottom w:val="none" w:sz="0" w:space="0" w:color="auto"/>
            <w:right w:val="none" w:sz="0" w:space="0" w:color="auto"/>
          </w:divBdr>
          <w:divsChild>
            <w:div w:id="3335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2495">
      <w:bodyDiv w:val="1"/>
      <w:marLeft w:val="0"/>
      <w:marRight w:val="0"/>
      <w:marTop w:val="0"/>
      <w:marBottom w:val="0"/>
      <w:divBdr>
        <w:top w:val="none" w:sz="0" w:space="0" w:color="auto"/>
        <w:left w:val="none" w:sz="0" w:space="0" w:color="auto"/>
        <w:bottom w:val="none" w:sz="0" w:space="0" w:color="auto"/>
        <w:right w:val="none" w:sz="0" w:space="0" w:color="auto"/>
      </w:divBdr>
      <w:divsChild>
        <w:div w:id="433406352">
          <w:marLeft w:val="-225"/>
          <w:marRight w:val="-225"/>
          <w:marTop w:val="0"/>
          <w:marBottom w:val="0"/>
          <w:divBdr>
            <w:top w:val="none" w:sz="0" w:space="0" w:color="auto"/>
            <w:left w:val="none" w:sz="0" w:space="0" w:color="auto"/>
            <w:bottom w:val="none" w:sz="0" w:space="0" w:color="auto"/>
            <w:right w:val="none" w:sz="0" w:space="0" w:color="auto"/>
          </w:divBdr>
          <w:divsChild>
            <w:div w:id="2112049125">
              <w:marLeft w:val="0"/>
              <w:marRight w:val="0"/>
              <w:marTop w:val="0"/>
              <w:marBottom w:val="0"/>
              <w:divBdr>
                <w:top w:val="none" w:sz="0" w:space="0" w:color="auto"/>
                <w:left w:val="none" w:sz="0" w:space="0" w:color="auto"/>
                <w:bottom w:val="none" w:sz="0" w:space="0" w:color="auto"/>
                <w:right w:val="none" w:sz="0" w:space="0" w:color="auto"/>
              </w:divBdr>
            </w:div>
          </w:divsChild>
        </w:div>
        <w:div w:id="1867713282">
          <w:marLeft w:val="-225"/>
          <w:marRight w:val="-225"/>
          <w:marTop w:val="0"/>
          <w:marBottom w:val="0"/>
          <w:divBdr>
            <w:top w:val="none" w:sz="0" w:space="0" w:color="auto"/>
            <w:left w:val="none" w:sz="0" w:space="0" w:color="auto"/>
            <w:bottom w:val="none" w:sz="0" w:space="0" w:color="auto"/>
            <w:right w:val="none" w:sz="0" w:space="0" w:color="auto"/>
          </w:divBdr>
          <w:divsChild>
            <w:div w:id="1378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5344">
      <w:bodyDiv w:val="1"/>
      <w:marLeft w:val="0"/>
      <w:marRight w:val="0"/>
      <w:marTop w:val="0"/>
      <w:marBottom w:val="0"/>
      <w:divBdr>
        <w:top w:val="none" w:sz="0" w:space="0" w:color="auto"/>
        <w:left w:val="none" w:sz="0" w:space="0" w:color="auto"/>
        <w:bottom w:val="none" w:sz="0" w:space="0" w:color="auto"/>
        <w:right w:val="none" w:sz="0" w:space="0" w:color="auto"/>
      </w:divBdr>
    </w:div>
    <w:div w:id="1607812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religious-freed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wonder/" TargetMode="External"/><Relationship Id="rId8" Type="http://schemas.openxmlformats.org/officeDocument/2006/relationships/hyperlink" Target="http://www.c3teachers.org/wp-content/uploads/2015/09/NewYork_6_Religious_Freedom.pdf" TargetMode="External"/><Relationship Id="rId9" Type="http://schemas.openxmlformats.org/officeDocument/2006/relationships/hyperlink" Target="http://inquiryk12.ischool.syr.edu/esifc-assessments/construct/" TargetMode="External"/><Relationship Id="rId10" Type="http://schemas.openxmlformats.org/officeDocument/2006/relationships/hyperlink" Target="http://inquiryk12.ischool.syr.edu/esifc-assessments/constr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666</Words>
  <Characters>3802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5</cp:revision>
  <dcterms:created xsi:type="dcterms:W3CDTF">2016-09-09T14:13:00Z</dcterms:created>
  <dcterms:modified xsi:type="dcterms:W3CDTF">2016-09-18T17:14:00Z</dcterms:modified>
</cp:coreProperties>
</file>