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1F3F" w14:textId="11172957" w:rsidR="006F6EC5" w:rsidRPr="00436F64" w:rsidRDefault="006F6EC5" w:rsidP="006F6EC5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7th Grade </w:t>
      </w:r>
      <w:hyperlink r:id="rId4" w:history="1">
        <w:r w:rsidRPr="006C1E8A">
          <w:rPr>
            <w:rStyle w:val="Hyperlink"/>
            <w:rFonts w:ascii="Calibri" w:hAnsi="Calibri"/>
            <w:b/>
            <w:sz w:val="32"/>
            <w:szCs w:val="32"/>
          </w:rPr>
          <w:t>Westward Migration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6F6EC5" w:rsidRPr="00B2102A" w14:paraId="41504346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5A426CAE" w14:textId="77777777" w:rsidR="006F6EC5" w:rsidRPr="00B2102A" w:rsidRDefault="006F6EC5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Was it Destiny to Move West?</w:t>
            </w:r>
          </w:p>
        </w:tc>
      </w:tr>
      <w:tr w:rsidR="006F6EC5" w:rsidRPr="00B2102A" w14:paraId="720B26CF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3F31BC21" w14:textId="2A40DD59" w:rsidR="006F6EC5" w:rsidRPr="0037217F" w:rsidRDefault="006F6EC5" w:rsidP="006F6EC5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6F6EC5">
              <w:rPr>
                <w:rFonts w:eastAsia="Georgia" w:cs="Georgia"/>
                <w:b/>
                <w:sz w:val="22"/>
                <w:szCs w:val="22"/>
              </w:rPr>
              <w:t>Discuss actions students have taken that resulted in a moral conflict.</w:t>
            </w:r>
          </w:p>
        </w:tc>
      </w:tr>
      <w:tr w:rsidR="006F6EC5" w:rsidRPr="00B2102A" w14:paraId="6262BB09" w14:textId="77777777" w:rsidTr="00311C0A">
        <w:trPr>
          <w:trHeight w:val="530"/>
        </w:trPr>
        <w:tc>
          <w:tcPr>
            <w:tcW w:w="2594" w:type="dxa"/>
            <w:shd w:val="clear" w:color="auto" w:fill="auto"/>
          </w:tcPr>
          <w:p w14:paraId="30DCD7D3" w14:textId="77777777" w:rsidR="006F6EC5" w:rsidRPr="00075334" w:rsidRDefault="006F6EC5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2350809D" w14:textId="77777777" w:rsidR="006F6EC5" w:rsidRPr="006C2550" w:rsidRDefault="006F6EC5" w:rsidP="00311C0A">
            <w:pPr>
              <w:pStyle w:val="Keypractice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3995D4" wp14:editId="6535B955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ACA0582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5913F17B" wp14:editId="6D23E255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B0F4904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>
              <w:rPr>
                <w:bCs/>
              </w:rPr>
              <w:t xml:space="preserve">Geographic Reasoning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14AED13D" wp14:editId="119DDC77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55BAA36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Economics and Economic Systems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63" w:type="dxa"/>
        <w:tblLook w:val="04A0" w:firstRow="1" w:lastRow="0" w:firstColumn="1" w:lastColumn="0" w:noHBand="0" w:noVBand="1"/>
      </w:tblPr>
      <w:tblGrid>
        <w:gridCol w:w="3317"/>
        <w:gridCol w:w="3690"/>
        <w:gridCol w:w="4056"/>
      </w:tblGrid>
      <w:tr w:rsidR="006F6EC5" w:rsidRPr="004B45A1" w14:paraId="343F37BC" w14:textId="77777777" w:rsidTr="007F38B1">
        <w:trPr>
          <w:trHeight w:val="58"/>
        </w:trPr>
        <w:tc>
          <w:tcPr>
            <w:tcW w:w="3317" w:type="dxa"/>
            <w:shd w:val="clear" w:color="auto" w:fill="4472C4" w:themeFill="accent5"/>
          </w:tcPr>
          <w:p w14:paraId="00AE245C" w14:textId="77777777" w:rsidR="006F6EC5" w:rsidRPr="007F38B1" w:rsidRDefault="006F6EC5" w:rsidP="007F38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F38B1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33B599F7" w14:textId="77777777" w:rsidR="006F6EC5" w:rsidRPr="007F38B1" w:rsidRDefault="006F6EC5" w:rsidP="007F38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F38B1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4056" w:type="dxa"/>
            <w:shd w:val="clear" w:color="auto" w:fill="4472C4" w:themeFill="accent5"/>
          </w:tcPr>
          <w:p w14:paraId="58E06994" w14:textId="77777777" w:rsidR="006F6EC5" w:rsidRPr="007F38B1" w:rsidRDefault="006F6EC5" w:rsidP="007F38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F38B1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6F6EC5" w14:paraId="3263BC4F" w14:textId="77777777" w:rsidTr="007F38B1">
        <w:trPr>
          <w:trHeight w:val="263"/>
        </w:trPr>
        <w:tc>
          <w:tcPr>
            <w:tcW w:w="3317" w:type="dxa"/>
            <w:vAlign w:val="center"/>
          </w:tcPr>
          <w:p w14:paraId="7849E4BC" w14:textId="77777777" w:rsidR="006F6EC5" w:rsidRPr="007F38B1" w:rsidRDefault="006F6EC5" w:rsidP="00311C0A">
            <w:pPr>
              <w:pStyle w:val="Tabletext"/>
              <w:rPr>
                <w:sz w:val="18"/>
                <w:szCs w:val="18"/>
              </w:rPr>
            </w:pPr>
            <w:r w:rsidRPr="007F38B1">
              <w:rPr>
                <w:sz w:val="18"/>
                <w:szCs w:val="18"/>
              </w:rPr>
              <w:t>What factors influenced westward expansion?</w:t>
            </w:r>
          </w:p>
        </w:tc>
        <w:tc>
          <w:tcPr>
            <w:tcW w:w="3690" w:type="dxa"/>
            <w:vAlign w:val="center"/>
          </w:tcPr>
          <w:p w14:paraId="45D8FE67" w14:textId="77777777" w:rsidR="006F6EC5" w:rsidRPr="007F38B1" w:rsidRDefault="006F6EC5" w:rsidP="00311C0A">
            <w:pPr>
              <w:pStyle w:val="Tabletext"/>
              <w:rPr>
                <w:sz w:val="18"/>
                <w:szCs w:val="18"/>
              </w:rPr>
            </w:pPr>
            <w:r w:rsidRPr="007F38B1">
              <w:rPr>
                <w:sz w:val="18"/>
                <w:szCs w:val="18"/>
              </w:rPr>
              <w:t>What new technologies influenced westward expansion?</w:t>
            </w:r>
          </w:p>
        </w:tc>
        <w:tc>
          <w:tcPr>
            <w:tcW w:w="4056" w:type="dxa"/>
            <w:vAlign w:val="center"/>
          </w:tcPr>
          <w:p w14:paraId="30A483DF" w14:textId="6E5CF1EC" w:rsidR="006F6EC5" w:rsidRPr="007F38B1" w:rsidRDefault="009345E3" w:rsidP="00311C0A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conflicts arose from w</w:t>
            </w:r>
            <w:r w:rsidR="006F6EC5" w:rsidRPr="007F38B1">
              <w:rPr>
                <w:sz w:val="18"/>
                <w:szCs w:val="18"/>
              </w:rPr>
              <w:t xml:space="preserve">estward </w:t>
            </w:r>
            <w:r>
              <w:rPr>
                <w:sz w:val="18"/>
                <w:szCs w:val="18"/>
              </w:rPr>
              <w:t>e</w:t>
            </w:r>
            <w:r w:rsidR="006F6EC5" w:rsidRPr="007F38B1">
              <w:rPr>
                <w:sz w:val="18"/>
                <w:szCs w:val="18"/>
              </w:rPr>
              <w:t>xpansion?</w:t>
            </w:r>
          </w:p>
        </w:tc>
      </w:tr>
      <w:tr w:rsidR="006F6EC5" w:rsidRPr="004B45A1" w14:paraId="630D5353" w14:textId="77777777" w:rsidTr="007F38B1">
        <w:trPr>
          <w:trHeight w:val="58"/>
        </w:trPr>
        <w:tc>
          <w:tcPr>
            <w:tcW w:w="3317" w:type="dxa"/>
            <w:shd w:val="clear" w:color="auto" w:fill="4472C4" w:themeFill="accent5"/>
          </w:tcPr>
          <w:p w14:paraId="373BE250" w14:textId="77777777" w:rsidR="006F6EC5" w:rsidRPr="007F38B1" w:rsidRDefault="006F6EC5" w:rsidP="007F38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F38B1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0F65F912" w14:textId="77777777" w:rsidR="006F6EC5" w:rsidRPr="007F38B1" w:rsidRDefault="006F6EC5" w:rsidP="007F38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F38B1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4056" w:type="dxa"/>
            <w:shd w:val="clear" w:color="auto" w:fill="4472C4" w:themeFill="accent5"/>
          </w:tcPr>
          <w:p w14:paraId="5610F17E" w14:textId="77777777" w:rsidR="006F6EC5" w:rsidRPr="007F38B1" w:rsidRDefault="006F6EC5" w:rsidP="007F38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F38B1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6F6EC5" w14:paraId="245C0FA4" w14:textId="77777777" w:rsidTr="00F058B7">
        <w:trPr>
          <w:trHeight w:val="479"/>
        </w:trPr>
        <w:tc>
          <w:tcPr>
            <w:tcW w:w="3317" w:type="dxa"/>
            <w:vAlign w:val="center"/>
          </w:tcPr>
          <w:p w14:paraId="11428E37" w14:textId="77777777" w:rsidR="006F6EC5" w:rsidRPr="007F38B1" w:rsidRDefault="006F6EC5" w:rsidP="007F38B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F38B1">
              <w:rPr>
                <w:b w:val="0"/>
                <w:noProof/>
                <w:color w:val="000000" w:themeColor="text1"/>
                <w:szCs w:val="18"/>
              </w:rPr>
              <w:t>List the factors that influenced westward expansion.</w:t>
            </w:r>
          </w:p>
        </w:tc>
        <w:tc>
          <w:tcPr>
            <w:tcW w:w="3690" w:type="dxa"/>
            <w:vAlign w:val="center"/>
          </w:tcPr>
          <w:p w14:paraId="41569F82" w14:textId="6B5D1864" w:rsidR="006F6EC5" w:rsidRPr="007F38B1" w:rsidRDefault="009345E3" w:rsidP="007F38B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345E3">
              <w:rPr>
                <w:b w:val="0"/>
                <w:noProof/>
                <w:color w:val="auto"/>
                <w:szCs w:val="18"/>
              </w:rPr>
              <w:t>Create an annotated illustration (e.g., comic strip, political cartoon, timeline) that depicts technological forces that influenced westward expansion.</w:t>
            </w:r>
          </w:p>
        </w:tc>
        <w:tc>
          <w:tcPr>
            <w:tcW w:w="4056" w:type="dxa"/>
            <w:vAlign w:val="center"/>
          </w:tcPr>
          <w:p w14:paraId="33321BAA" w14:textId="77777777" w:rsidR="006F6EC5" w:rsidRPr="007F38B1" w:rsidRDefault="006F6EC5" w:rsidP="007F38B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F38B1">
              <w:rPr>
                <w:b w:val="0"/>
                <w:noProof/>
                <w:color w:val="auto"/>
                <w:szCs w:val="18"/>
              </w:rPr>
              <w:t xml:space="preserve">Make a claim supported by evidence about the conflicts that arose from westward expansion. </w:t>
            </w:r>
          </w:p>
        </w:tc>
      </w:tr>
      <w:tr w:rsidR="00A00B5A" w14:paraId="039FA1E2" w14:textId="77777777" w:rsidTr="007F38B1">
        <w:trPr>
          <w:trHeight w:val="58"/>
        </w:trPr>
        <w:tc>
          <w:tcPr>
            <w:tcW w:w="11063" w:type="dxa"/>
            <w:gridSpan w:val="3"/>
            <w:shd w:val="clear" w:color="auto" w:fill="E7E6E6" w:themeFill="background2"/>
            <w:vAlign w:val="center"/>
          </w:tcPr>
          <w:p w14:paraId="1C084083" w14:textId="5339AEF4" w:rsidR="00A00B5A" w:rsidRPr="007F38B1" w:rsidRDefault="00A00B5A" w:rsidP="00A00B5A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 w:rsidRPr="007F38B1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AD14A4" w:rsidRPr="005515B1" w14:paraId="0356F666" w14:textId="77777777" w:rsidTr="00AD14A4">
        <w:trPr>
          <w:trHeight w:val="58"/>
        </w:trPr>
        <w:tc>
          <w:tcPr>
            <w:tcW w:w="3317" w:type="dxa"/>
            <w:shd w:val="clear" w:color="auto" w:fill="4472C4" w:themeFill="accent5"/>
          </w:tcPr>
          <w:p w14:paraId="25F88696" w14:textId="077BAA78" w:rsidR="00AD14A4" w:rsidRPr="00A00B5A" w:rsidRDefault="00AD14A4" w:rsidP="00AD14A4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A50027B" w14:textId="2E476C47" w:rsidR="00AD14A4" w:rsidRPr="00A00B5A" w:rsidRDefault="00AD14A4" w:rsidP="00AD14A4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4056" w:type="dxa"/>
            <w:shd w:val="clear" w:color="auto" w:fill="4472C4" w:themeFill="accent5"/>
          </w:tcPr>
          <w:p w14:paraId="7A7C084A" w14:textId="0511997E" w:rsidR="00AD14A4" w:rsidRPr="00A00B5A" w:rsidRDefault="00AD14A4" w:rsidP="00AD14A4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A00B5A" w:rsidRPr="005515B1" w14:paraId="56EF91DA" w14:textId="77777777" w:rsidTr="00F058B7">
        <w:trPr>
          <w:trHeight w:val="749"/>
        </w:trPr>
        <w:tc>
          <w:tcPr>
            <w:tcW w:w="3317" w:type="dxa"/>
          </w:tcPr>
          <w:p w14:paraId="7AD0D9F8" w14:textId="753768A3" w:rsidR="00A00B5A" w:rsidRPr="00A00B5A" w:rsidRDefault="00A00B5A" w:rsidP="00A7567B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3F024F" w:rsidRPr="008261D4">
              <w:rPr>
                <w:noProof/>
                <w:color w:val="auto"/>
                <w:sz w:val="16"/>
                <w:szCs w:val="16"/>
              </w:rPr>
              <w:t>Finds areas of passion or interest within topics of study</w:t>
            </w:r>
            <w:r w:rsidR="003F024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8261D4">
              <w:rPr>
                <w:b w:val="0"/>
                <w:noProof/>
                <w:color w:val="auto"/>
                <w:sz w:val="16"/>
                <w:szCs w:val="16"/>
              </w:rPr>
              <w:t>by reflecting</w:t>
            </w:r>
            <w:r w:rsidR="008261D4" w:rsidRPr="008261D4">
              <w:rPr>
                <w:b w:val="0"/>
                <w:noProof/>
                <w:color w:val="auto"/>
                <w:sz w:val="16"/>
                <w:szCs w:val="16"/>
              </w:rPr>
              <w:t xml:space="preserve"> on an action</w:t>
            </w:r>
            <w:r w:rsidR="00A7567B">
              <w:rPr>
                <w:b w:val="0"/>
                <w:noProof/>
                <w:color w:val="auto"/>
                <w:sz w:val="16"/>
                <w:szCs w:val="16"/>
              </w:rPr>
              <w:t xml:space="preserve"> they personally took</w:t>
            </w:r>
            <w:r w:rsidR="008261D4" w:rsidRPr="008261D4">
              <w:rPr>
                <w:b w:val="0"/>
                <w:noProof/>
                <w:color w:val="auto"/>
                <w:sz w:val="16"/>
                <w:szCs w:val="16"/>
              </w:rPr>
              <w:t xml:space="preserve"> from which they benefited at the expense of another individual or group. </w:t>
            </w:r>
          </w:p>
        </w:tc>
        <w:tc>
          <w:tcPr>
            <w:tcW w:w="3690" w:type="dxa"/>
          </w:tcPr>
          <w:p w14:paraId="57E79E2B" w14:textId="4F94F7C5" w:rsidR="00C0222D" w:rsidRDefault="00A00B5A" w:rsidP="007F38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C0222D" w:rsidRPr="00C0222D">
              <w:rPr>
                <w:noProof/>
                <w:color w:val="auto"/>
                <w:sz w:val="16"/>
                <w:szCs w:val="16"/>
              </w:rPr>
              <w:t xml:space="preserve">States and verifies what is known and makes connections to prior knowledge </w:t>
            </w:r>
            <w:r w:rsidR="0095008A">
              <w:rPr>
                <w:b w:val="0"/>
                <w:noProof/>
                <w:color w:val="auto"/>
                <w:sz w:val="16"/>
                <w:szCs w:val="16"/>
              </w:rPr>
              <w:t>about what new technologies influenced westward expansion</w:t>
            </w:r>
            <w:r w:rsidRPr="00A00B5A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2F3B396F" w14:textId="42242250" w:rsidR="00A00B5A" w:rsidRPr="00A00B5A" w:rsidRDefault="00A00B5A" w:rsidP="007F38B1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7" w:anchor="connect14" w:history="1">
              <w:r w:rsidR="006A108A" w:rsidRPr="005B764B">
                <w:rPr>
                  <w:rStyle w:val="Hyperlink"/>
                  <w:noProof/>
                  <w:sz w:val="16"/>
                  <w:szCs w:val="16"/>
                </w:rPr>
                <w:t>Connect#14</w:t>
              </w:r>
            </w:hyperlink>
          </w:p>
          <w:p w14:paraId="74B12D49" w14:textId="77777777" w:rsidR="00A00B5A" w:rsidRPr="00A00B5A" w:rsidRDefault="00A00B5A" w:rsidP="00A00B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056" w:type="dxa"/>
          </w:tcPr>
          <w:p w14:paraId="6AF4B2F8" w14:textId="77777777" w:rsidR="00DA18F1" w:rsidRDefault="00A00B5A" w:rsidP="00DA18F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3F024F" w:rsidRPr="00DA18F1">
              <w:rPr>
                <w:noProof/>
                <w:color w:val="auto"/>
                <w:sz w:val="16"/>
                <w:szCs w:val="16"/>
              </w:rPr>
              <w:t>States and verifies what is known and makes connections to prior knowledge</w:t>
            </w:r>
            <w:r w:rsidR="003F024F">
              <w:rPr>
                <w:b w:val="0"/>
                <w:noProof/>
                <w:color w:val="auto"/>
                <w:sz w:val="16"/>
                <w:szCs w:val="16"/>
              </w:rPr>
              <w:t xml:space="preserve"> about what </w:t>
            </w:r>
            <w:r w:rsidR="0095008A">
              <w:rPr>
                <w:b w:val="0"/>
                <w:noProof/>
                <w:color w:val="auto"/>
                <w:sz w:val="16"/>
                <w:szCs w:val="16"/>
              </w:rPr>
              <w:t>conflicts arose from Westward Expansion</w:t>
            </w:r>
            <w:r w:rsidR="003F024F" w:rsidRPr="00A00B5A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7FFE3977" w14:textId="752A9EB1" w:rsidR="00A00B5A" w:rsidRPr="003F024F" w:rsidRDefault="003F024F" w:rsidP="00DA18F1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connect14" w:history="1">
              <w:r w:rsidR="006A108A" w:rsidRPr="005B764B">
                <w:rPr>
                  <w:rStyle w:val="Hyperlink"/>
                  <w:noProof/>
                  <w:sz w:val="16"/>
                  <w:szCs w:val="16"/>
                </w:rPr>
                <w:t>Connect#14</w:t>
              </w:r>
            </w:hyperlink>
          </w:p>
        </w:tc>
      </w:tr>
      <w:tr w:rsidR="00A00B5A" w14:paraId="532F9243" w14:textId="77777777" w:rsidTr="00F058B7">
        <w:trPr>
          <w:trHeight w:val="812"/>
        </w:trPr>
        <w:tc>
          <w:tcPr>
            <w:tcW w:w="3317" w:type="dxa"/>
          </w:tcPr>
          <w:p w14:paraId="0A2DE3F2" w14:textId="4CCBC9DA" w:rsidR="00A00B5A" w:rsidRPr="006A108A" w:rsidRDefault="00A00B5A" w:rsidP="00C00BD0">
            <w:pPr>
              <w:rPr>
                <w:noProof/>
                <w:sz w:val="16"/>
                <w:szCs w:val="16"/>
              </w:rPr>
            </w:pPr>
            <w:r w:rsidRPr="00A00B5A">
              <w:rPr>
                <w:b/>
                <w:color w:val="2F5496" w:themeColor="accent5" w:themeShade="BF"/>
                <w:sz w:val="16"/>
                <w:szCs w:val="16"/>
              </w:rPr>
              <w:t>Wonder:</w:t>
            </w:r>
            <w:r w:rsidRPr="00A00B5A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r w:rsidR="008261D4">
              <w:rPr>
                <w:b/>
                <w:noProof/>
                <w:sz w:val="16"/>
                <w:szCs w:val="16"/>
              </w:rPr>
              <w:t>Determines what information is needed to support the investigation and answer the questions</w:t>
            </w:r>
            <w:r w:rsidR="0095008A">
              <w:rPr>
                <w:noProof/>
                <w:sz w:val="16"/>
                <w:szCs w:val="16"/>
              </w:rPr>
              <w:t xml:space="preserve"> about which factors influenced westward expansion</w:t>
            </w:r>
            <w:r w:rsidRPr="00A00B5A">
              <w:rPr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3690" w:type="dxa"/>
          </w:tcPr>
          <w:p w14:paraId="718DEB0D" w14:textId="77777777" w:rsidR="00C0222D" w:rsidRDefault="00A00B5A" w:rsidP="0095008A">
            <w:pPr>
              <w:rPr>
                <w:noProof/>
                <w:sz w:val="16"/>
                <w:szCs w:val="16"/>
              </w:rPr>
            </w:pPr>
            <w:r w:rsidRPr="00A00B5A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C0222D" w:rsidRPr="00C0222D">
              <w:rPr>
                <w:b/>
                <w:noProof/>
                <w:sz w:val="16"/>
                <w:szCs w:val="16"/>
              </w:rPr>
              <w:t>Analyzes and evaluates what is known, observed or experienced to form</w:t>
            </w:r>
            <w:r w:rsidR="00C0222D">
              <w:rPr>
                <w:b/>
                <w:noProof/>
                <w:sz w:val="16"/>
                <w:szCs w:val="16"/>
              </w:rPr>
              <w:t xml:space="preserve"> a</w:t>
            </w:r>
            <w:r w:rsidR="00C0222D" w:rsidRPr="00C0222D">
              <w:rPr>
                <w:b/>
                <w:noProof/>
                <w:sz w:val="16"/>
                <w:szCs w:val="16"/>
              </w:rPr>
              <w:t xml:space="preserve"> tentative thesis or hypothesis</w:t>
            </w:r>
            <w:r w:rsidR="00C0222D" w:rsidRPr="00087DAE">
              <w:rPr>
                <w:noProof/>
                <w:sz w:val="16"/>
                <w:szCs w:val="16"/>
              </w:rPr>
              <w:t xml:space="preserve"> </w:t>
            </w:r>
            <w:r w:rsidR="003F024F" w:rsidRPr="00087DAE">
              <w:rPr>
                <w:noProof/>
                <w:sz w:val="16"/>
                <w:szCs w:val="16"/>
              </w:rPr>
              <w:t xml:space="preserve">about what </w:t>
            </w:r>
            <w:r w:rsidR="0095008A">
              <w:rPr>
                <w:noProof/>
                <w:sz w:val="16"/>
                <w:szCs w:val="16"/>
              </w:rPr>
              <w:t>new technologies influenced westward expansion</w:t>
            </w:r>
            <w:r w:rsidR="003F024F" w:rsidRPr="00087DAE">
              <w:rPr>
                <w:noProof/>
                <w:sz w:val="16"/>
                <w:szCs w:val="16"/>
              </w:rPr>
              <w:t>.</w:t>
            </w:r>
          </w:p>
          <w:p w14:paraId="1D8E7FA0" w14:textId="34721A4E" w:rsidR="00A00B5A" w:rsidRPr="00A00B5A" w:rsidRDefault="00C0222D" w:rsidP="0095008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Graphic Organizer:</w:t>
            </w:r>
            <w:hyperlink r:id="rId9" w:anchor="wonder12" w:history="1">
              <w:r w:rsidR="006A108A" w:rsidRPr="005B764B">
                <w:rPr>
                  <w:rStyle w:val="Hyperlink"/>
                  <w:b/>
                  <w:noProof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4056" w:type="dxa"/>
          </w:tcPr>
          <w:p w14:paraId="7CA4AE74" w14:textId="7B659B83" w:rsidR="00DA18F1" w:rsidRDefault="00A00B5A" w:rsidP="00A00B5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3F024F" w:rsidRPr="00DA18F1">
              <w:rPr>
                <w:noProof/>
                <w:color w:val="auto"/>
                <w:sz w:val="16"/>
                <w:szCs w:val="16"/>
              </w:rPr>
              <w:t xml:space="preserve">Analyzes and evaluates what is known, observed or experienced to form </w:t>
            </w:r>
            <w:r w:rsidR="00DA18F1">
              <w:rPr>
                <w:noProof/>
                <w:color w:val="auto"/>
                <w:sz w:val="16"/>
                <w:szCs w:val="16"/>
              </w:rPr>
              <w:t xml:space="preserve">a </w:t>
            </w:r>
            <w:r w:rsidR="003F024F" w:rsidRPr="00DA18F1">
              <w:rPr>
                <w:noProof/>
                <w:color w:val="auto"/>
                <w:sz w:val="16"/>
                <w:szCs w:val="16"/>
              </w:rPr>
              <w:t xml:space="preserve">tentative thesis or hypothesis </w:t>
            </w:r>
            <w:r w:rsidR="003F024F">
              <w:rPr>
                <w:b w:val="0"/>
                <w:noProof/>
                <w:color w:val="auto"/>
                <w:sz w:val="16"/>
                <w:szCs w:val="16"/>
              </w:rPr>
              <w:t>about what</w:t>
            </w:r>
            <w:r w:rsidR="0095008A">
              <w:rPr>
                <w:b w:val="0"/>
                <w:noProof/>
                <w:color w:val="auto"/>
                <w:sz w:val="16"/>
                <w:szCs w:val="16"/>
              </w:rPr>
              <w:t xml:space="preserve"> conflicts arose from Westward Expansion</w:t>
            </w:r>
            <w:r w:rsidR="003F024F" w:rsidRPr="00A00B5A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59BEF15F" w14:textId="2F318134" w:rsidR="00A00B5A" w:rsidRPr="00A00B5A" w:rsidRDefault="003F024F" w:rsidP="00A00B5A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0" w:anchor="wonder12" w:history="1">
              <w:r w:rsidR="006A108A" w:rsidRPr="005B764B">
                <w:rPr>
                  <w:rStyle w:val="Hyperlink"/>
                  <w:noProof/>
                  <w:sz w:val="16"/>
                  <w:szCs w:val="16"/>
                </w:rPr>
                <w:t>Wonder#12</w:t>
              </w:r>
            </w:hyperlink>
          </w:p>
          <w:p w14:paraId="1608303F" w14:textId="77777777" w:rsidR="00A00B5A" w:rsidRPr="00A00B5A" w:rsidRDefault="00A00B5A" w:rsidP="00A00B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</w:tr>
      <w:tr w:rsidR="00A00B5A" w14:paraId="2E101101" w14:textId="77777777" w:rsidTr="00F058B7">
        <w:trPr>
          <w:trHeight w:val="850"/>
        </w:trPr>
        <w:tc>
          <w:tcPr>
            <w:tcW w:w="3317" w:type="dxa"/>
          </w:tcPr>
          <w:p w14:paraId="630B0914" w14:textId="2A55A33C" w:rsidR="00A00B5A" w:rsidRPr="00A00B5A" w:rsidRDefault="00A00B5A" w:rsidP="006A108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3F024F" w:rsidRPr="00C00BD0">
              <w:rPr>
                <w:b/>
                <w:noProof/>
                <w:sz w:val="16"/>
                <w:szCs w:val="16"/>
              </w:rPr>
              <w:t>Summarizes information that answers research questions</w:t>
            </w:r>
            <w:r w:rsidR="003F024F">
              <w:rPr>
                <w:noProof/>
                <w:sz w:val="16"/>
                <w:szCs w:val="16"/>
              </w:rPr>
              <w:t xml:space="preserve"> about </w:t>
            </w:r>
            <w:r w:rsidR="00C00BD0">
              <w:rPr>
                <w:noProof/>
                <w:sz w:val="16"/>
                <w:szCs w:val="16"/>
              </w:rPr>
              <w:t xml:space="preserve">the economic, geographic, and social factors that </w:t>
            </w:r>
            <w:r w:rsidR="0095008A">
              <w:rPr>
                <w:noProof/>
                <w:sz w:val="16"/>
                <w:szCs w:val="16"/>
              </w:rPr>
              <w:t>influenced westward expansion</w:t>
            </w:r>
            <w:r w:rsidR="00C00BD0">
              <w:rPr>
                <w:noProof/>
                <w:sz w:val="16"/>
                <w:szCs w:val="16"/>
              </w:rPr>
              <w:t xml:space="preserve"> while examining sources detailing both push and pull factors</w:t>
            </w:r>
            <w:r w:rsidR="006A108A">
              <w:rPr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3690" w:type="dxa"/>
          </w:tcPr>
          <w:p w14:paraId="6A5203BD" w14:textId="422B050D" w:rsidR="00A00B5A" w:rsidRPr="006A108A" w:rsidRDefault="00A00B5A" w:rsidP="007F38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  <w:r w:rsidR="003F024F" w:rsidRPr="00DA18F1">
              <w:rPr>
                <w:noProof/>
                <w:color w:val="000000" w:themeColor="text1"/>
                <w:sz w:val="16"/>
                <w:szCs w:val="16"/>
              </w:rPr>
              <w:t xml:space="preserve">Relates new information to prior knowledge </w:t>
            </w:r>
            <w:r w:rsidR="003F024F" w:rsidRPr="003F024F">
              <w:rPr>
                <w:b w:val="0"/>
                <w:noProof/>
                <w:color w:val="auto"/>
                <w:sz w:val="16"/>
                <w:szCs w:val="16"/>
              </w:rPr>
              <w:t xml:space="preserve">about what </w:t>
            </w:r>
            <w:r w:rsidR="0095008A">
              <w:rPr>
                <w:b w:val="0"/>
                <w:noProof/>
                <w:color w:val="auto"/>
                <w:sz w:val="16"/>
                <w:szCs w:val="16"/>
              </w:rPr>
              <w:t>new technologi</w:t>
            </w:r>
            <w:r w:rsidR="00DA18F1">
              <w:rPr>
                <w:b w:val="0"/>
                <w:noProof/>
                <w:color w:val="auto"/>
                <w:sz w:val="16"/>
                <w:szCs w:val="16"/>
              </w:rPr>
              <w:t>es influenced westward expansion while examining sources depicting the influence of the Erie Canal, steamboats, the railraod, and the telegraph.</w:t>
            </w:r>
          </w:p>
        </w:tc>
        <w:tc>
          <w:tcPr>
            <w:tcW w:w="4056" w:type="dxa"/>
          </w:tcPr>
          <w:p w14:paraId="42B4E80A" w14:textId="05DC1A7C" w:rsidR="00DA18F1" w:rsidRDefault="00A00B5A" w:rsidP="00DA18F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A00B5A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3F024F" w:rsidRPr="00DA18F1">
              <w:rPr>
                <w:noProof/>
                <w:color w:val="000000" w:themeColor="text1"/>
                <w:sz w:val="16"/>
                <w:szCs w:val="16"/>
              </w:rPr>
              <w:t>Uses both facts and opinions res</w:t>
            </w:r>
            <w:r w:rsidR="00DA18F1" w:rsidRPr="00DA18F1">
              <w:rPr>
                <w:noProof/>
                <w:color w:val="000000" w:themeColor="text1"/>
                <w:sz w:val="16"/>
                <w:szCs w:val="16"/>
              </w:rPr>
              <w:t>ponsibly by identifying and ver</w:t>
            </w:r>
            <w:r w:rsidR="003F024F" w:rsidRPr="00DA18F1">
              <w:rPr>
                <w:noProof/>
                <w:color w:val="000000" w:themeColor="text1"/>
                <w:sz w:val="16"/>
                <w:szCs w:val="16"/>
              </w:rPr>
              <w:t>ifying them</w:t>
            </w:r>
            <w:r w:rsidR="003F024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DA18F1">
              <w:rPr>
                <w:b w:val="0"/>
                <w:noProof/>
                <w:color w:val="auto"/>
                <w:sz w:val="16"/>
                <w:szCs w:val="16"/>
              </w:rPr>
              <w:t xml:space="preserve">by </w:t>
            </w:r>
            <w:r w:rsidR="00E705D9">
              <w:rPr>
                <w:b w:val="0"/>
                <w:noProof/>
                <w:color w:val="auto"/>
                <w:sz w:val="16"/>
                <w:szCs w:val="16"/>
              </w:rPr>
              <w:t>examining a timeline of European and United States conflicts with Native Americans and a map depicting the Mexican War with the United States.</w:t>
            </w:r>
          </w:p>
          <w:p w14:paraId="5ABB26F1" w14:textId="4C76C617" w:rsidR="00A00B5A" w:rsidRDefault="003F024F" w:rsidP="00DA18F1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A00B5A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1" w:anchor="investigate71" w:history="1">
              <w:r w:rsidR="006A108A" w:rsidRPr="006F4840">
                <w:rPr>
                  <w:rStyle w:val="Hyperlink"/>
                  <w:noProof/>
                  <w:sz w:val="16"/>
                  <w:szCs w:val="16"/>
                </w:rPr>
                <w:t>Investigate#71</w:t>
              </w:r>
            </w:hyperlink>
          </w:p>
          <w:p w14:paraId="5A6349B8" w14:textId="580BE73F" w:rsidR="00D53312" w:rsidRPr="00A00B5A" w:rsidRDefault="001B500C" w:rsidP="006C1E8A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hyperlink r:id="rId12" w:history="1">
              <w:r w:rsidR="006C1E8A" w:rsidRPr="00423ECD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D53312" w:rsidRPr="00423ECD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  <w:r w:rsidR="006C1E8A" w:rsidRPr="00423E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00B5A" w14:paraId="6935A561" w14:textId="77777777" w:rsidTr="00F058B7">
        <w:trPr>
          <w:trHeight w:val="587"/>
        </w:trPr>
        <w:tc>
          <w:tcPr>
            <w:tcW w:w="3317" w:type="dxa"/>
          </w:tcPr>
          <w:p w14:paraId="11516894" w14:textId="5FD051F1" w:rsidR="00A00B5A" w:rsidRPr="00A00B5A" w:rsidRDefault="00A00B5A" w:rsidP="007F38B1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7F38B1" w:rsidRPr="00C00BD0">
              <w:rPr>
                <w:b w:val="0"/>
                <w:noProof/>
                <w:color w:val="000000" w:themeColor="text1"/>
                <w:sz w:val="16"/>
                <w:szCs w:val="16"/>
              </w:rPr>
              <w:t>List</w:t>
            </w:r>
            <w:r w:rsidR="004D6BE2" w:rsidRPr="00C00BD0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7F38B1" w:rsidRPr="00C00BD0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the factors that influenced westward expansion.</w:t>
            </w:r>
          </w:p>
        </w:tc>
        <w:tc>
          <w:tcPr>
            <w:tcW w:w="3690" w:type="dxa"/>
          </w:tcPr>
          <w:p w14:paraId="2DC6DF25" w14:textId="32682701" w:rsidR="00DA18F1" w:rsidRDefault="00A00B5A" w:rsidP="007F38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DA18F1">
              <w:rPr>
                <w:noProof/>
                <w:color w:val="auto"/>
                <w:sz w:val="16"/>
                <w:szCs w:val="16"/>
              </w:rPr>
              <w:t xml:space="preserve">Forms opinion and </w:t>
            </w:r>
            <w:r w:rsidR="00BD76F7">
              <w:rPr>
                <w:noProof/>
                <w:color w:val="auto"/>
                <w:sz w:val="16"/>
                <w:szCs w:val="16"/>
              </w:rPr>
              <w:t>judgments backed up by supporting evidence.</w:t>
            </w:r>
          </w:p>
          <w:p w14:paraId="5279607E" w14:textId="1489C03C" w:rsidR="00A00B5A" w:rsidRPr="00A00B5A" w:rsidRDefault="00A00B5A" w:rsidP="007F38B1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construct16" w:history="1">
              <w:r w:rsidR="006A108A" w:rsidRPr="006F4840">
                <w:rPr>
                  <w:rStyle w:val="Hyperlink"/>
                  <w:noProof/>
                  <w:sz w:val="16"/>
                  <w:szCs w:val="16"/>
                </w:rPr>
                <w:t>Construct#16</w:t>
              </w:r>
            </w:hyperlink>
          </w:p>
          <w:p w14:paraId="6D95AFCF" w14:textId="77777777" w:rsidR="00A00B5A" w:rsidRPr="00A00B5A" w:rsidRDefault="00A00B5A" w:rsidP="00A00B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056" w:type="dxa"/>
          </w:tcPr>
          <w:p w14:paraId="5766A5D1" w14:textId="77777777" w:rsidR="00BD76F7" w:rsidRDefault="00A00B5A" w:rsidP="00A00B5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BD76F7">
              <w:rPr>
                <w:noProof/>
                <w:color w:val="auto"/>
                <w:sz w:val="16"/>
                <w:szCs w:val="16"/>
              </w:rPr>
              <w:t>Interprets information and ideas by defining, classifying, and inferring.</w:t>
            </w:r>
            <w:r w:rsidRPr="00A00B5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27F00F57" w14:textId="14231D6B" w:rsidR="00A00B5A" w:rsidRPr="00A00B5A" w:rsidRDefault="00A00B5A" w:rsidP="00A00B5A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4" w:anchor="construct29" w:history="1">
              <w:r w:rsidR="006A108A" w:rsidRPr="006F4840">
                <w:rPr>
                  <w:rStyle w:val="Hyperlink"/>
                  <w:noProof/>
                  <w:sz w:val="16"/>
                  <w:szCs w:val="16"/>
                </w:rPr>
                <w:t>Construct#29</w:t>
              </w:r>
            </w:hyperlink>
          </w:p>
          <w:p w14:paraId="1B8F72D9" w14:textId="77777777" w:rsidR="00A00B5A" w:rsidRPr="00A00B5A" w:rsidRDefault="00A00B5A" w:rsidP="00A00B5A">
            <w:pPr>
              <w:ind w:firstLine="720"/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</w:tr>
      <w:tr w:rsidR="00A00B5A" w14:paraId="2047F34F" w14:textId="77777777" w:rsidTr="007F38B1">
        <w:trPr>
          <w:trHeight w:val="488"/>
        </w:trPr>
        <w:tc>
          <w:tcPr>
            <w:tcW w:w="3317" w:type="dxa"/>
          </w:tcPr>
          <w:p w14:paraId="4A165D12" w14:textId="2FF08878" w:rsidR="00A00B5A" w:rsidRPr="00A00B5A" w:rsidRDefault="00A00B5A" w:rsidP="007F38B1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6FD456B" w14:textId="055B5024" w:rsidR="00A00B5A" w:rsidRPr="00A00B5A" w:rsidRDefault="00A00B5A" w:rsidP="00A00B5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  <w:r w:rsidR="00DA18F1" w:rsidRPr="00DA18F1">
              <w:rPr>
                <w:noProof/>
                <w:sz w:val="16"/>
                <w:szCs w:val="16"/>
              </w:rPr>
              <w:t>Create</w:t>
            </w:r>
            <w:r w:rsidR="00DA18F1">
              <w:rPr>
                <w:noProof/>
                <w:sz w:val="16"/>
                <w:szCs w:val="16"/>
              </w:rPr>
              <w:t>s</w:t>
            </w:r>
            <w:r w:rsidR="00DA18F1" w:rsidRPr="00DA18F1">
              <w:rPr>
                <w:noProof/>
                <w:sz w:val="16"/>
                <w:szCs w:val="16"/>
              </w:rPr>
              <w:t xml:space="preserve"> an annotated illustration (e.g., comic strip, political cartoon, timeline) that depicts technological forces that influenced westward expansion.</w:t>
            </w:r>
          </w:p>
        </w:tc>
        <w:tc>
          <w:tcPr>
            <w:tcW w:w="4056" w:type="dxa"/>
          </w:tcPr>
          <w:p w14:paraId="028E1854" w14:textId="06E24341" w:rsidR="00A00B5A" w:rsidRPr="00A00B5A" w:rsidRDefault="00A00B5A" w:rsidP="00A00B5A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  <w:r w:rsidR="007F38B1" w:rsidRPr="007F38B1">
              <w:rPr>
                <w:b w:val="0"/>
                <w:noProof/>
                <w:color w:val="auto"/>
                <w:sz w:val="16"/>
                <w:szCs w:val="16"/>
              </w:rPr>
              <w:t>Make</w:t>
            </w:r>
            <w:r w:rsidR="004D6BE2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7F38B1" w:rsidRPr="007F38B1">
              <w:rPr>
                <w:b w:val="0"/>
                <w:noProof/>
                <w:color w:val="auto"/>
                <w:sz w:val="16"/>
                <w:szCs w:val="16"/>
              </w:rPr>
              <w:t xml:space="preserve"> a claim supported by evidence about the conflicts that arose from westward exp</w:t>
            </w:r>
            <w:bookmarkStart w:id="0" w:name="_GoBack"/>
            <w:bookmarkEnd w:id="0"/>
            <w:r w:rsidR="007F38B1" w:rsidRPr="007F38B1">
              <w:rPr>
                <w:b w:val="0"/>
                <w:noProof/>
                <w:color w:val="auto"/>
                <w:sz w:val="16"/>
                <w:szCs w:val="16"/>
              </w:rPr>
              <w:t>ansion.</w:t>
            </w:r>
          </w:p>
        </w:tc>
      </w:tr>
      <w:tr w:rsidR="00A00B5A" w:rsidRPr="004B45A1" w14:paraId="2DF7502E" w14:textId="77777777" w:rsidTr="00F058B7">
        <w:trPr>
          <w:trHeight w:val="641"/>
        </w:trPr>
        <w:tc>
          <w:tcPr>
            <w:tcW w:w="3317" w:type="dxa"/>
          </w:tcPr>
          <w:p w14:paraId="034DD84D" w14:textId="29EFBB6C" w:rsidR="00A00B5A" w:rsidRPr="00A00B5A" w:rsidRDefault="00A00B5A" w:rsidP="007F38B1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C6FA7BC" w14:textId="6CF5E21E" w:rsidR="00A00B5A" w:rsidRPr="00A00B5A" w:rsidRDefault="00A00B5A" w:rsidP="007F38B1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056" w:type="dxa"/>
          </w:tcPr>
          <w:p w14:paraId="6A6B6915" w14:textId="77777777" w:rsidR="00BD76F7" w:rsidRDefault="00A00B5A" w:rsidP="00A00B5A">
            <w:pPr>
              <w:rPr>
                <w:b/>
                <w:noProof/>
                <w:sz w:val="16"/>
                <w:szCs w:val="16"/>
              </w:rPr>
            </w:pPr>
            <w:r w:rsidRPr="00A00B5A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  <w:r w:rsidRPr="00BD76F7">
              <w:rPr>
                <w:b/>
                <w:noProof/>
                <w:sz w:val="16"/>
                <w:szCs w:val="16"/>
              </w:rPr>
              <w:t>Uses established criteria or collaborates with classmates and teacher to develop criteria for assessment.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</w:p>
          <w:p w14:paraId="4282C61E" w14:textId="4744E367" w:rsidR="00A00B5A" w:rsidRPr="00A00B5A" w:rsidRDefault="00A00B5A" w:rsidP="00BD76F7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A00B5A">
              <w:rPr>
                <w:b/>
                <w:noProof/>
                <w:sz w:val="16"/>
                <w:szCs w:val="16"/>
              </w:rPr>
              <w:t>Graphic Organizer:</w:t>
            </w:r>
            <w:r w:rsidRPr="00A00B5A">
              <w:rPr>
                <w:noProof/>
                <w:sz w:val="16"/>
                <w:szCs w:val="16"/>
              </w:rPr>
              <w:t xml:space="preserve"> </w:t>
            </w:r>
            <w:hyperlink r:id="rId15" w:anchor="reflect18" w:history="1">
              <w:r w:rsidR="006A108A" w:rsidRPr="001B500C">
                <w:rPr>
                  <w:rStyle w:val="Hyperlink"/>
                  <w:b/>
                  <w:noProof/>
                  <w:sz w:val="16"/>
                  <w:szCs w:val="16"/>
                </w:rPr>
                <w:t>Reflect#18</w:t>
              </w:r>
            </w:hyperlink>
          </w:p>
        </w:tc>
      </w:tr>
      <w:tr w:rsidR="00F058B7" w:rsidRPr="004B45A1" w14:paraId="4632E3F2" w14:textId="77777777" w:rsidTr="00F058B7">
        <w:trPr>
          <w:trHeight w:val="623"/>
        </w:trPr>
        <w:tc>
          <w:tcPr>
            <w:tcW w:w="11063" w:type="dxa"/>
            <w:gridSpan w:val="3"/>
          </w:tcPr>
          <w:p w14:paraId="6960EB61" w14:textId="05FEE14D" w:rsidR="00F058B7" w:rsidRPr="009345E3" w:rsidRDefault="00F058B7" w:rsidP="00A00B5A">
            <w:pP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F058B7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F058B7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Construct an argument (e.g., detailed outline, poster, essay) that addresses the compelling question using specific claims and relevant evidence from historical sources while acknowledging competing views.</w:t>
            </w:r>
            <w:r w:rsidR="009345E3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F058B7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F058B7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Create a video documentary about whether or not westward expansion was destined and/or justified.</w:t>
            </w:r>
          </w:p>
        </w:tc>
      </w:tr>
    </w:tbl>
    <w:p w14:paraId="03CBC20A" w14:textId="77777777" w:rsidR="006F6EC5" w:rsidRDefault="006F6EC5" w:rsidP="006F6EC5"/>
    <w:p w14:paraId="3ADFBE7E" w14:textId="77777777" w:rsidR="006F6EC5" w:rsidRDefault="006F6EC5" w:rsidP="006F6EC5"/>
    <w:p w14:paraId="349BBED7" w14:textId="77777777" w:rsidR="006F6EC5" w:rsidRDefault="006F6EC5" w:rsidP="006F6EC5"/>
    <w:p w14:paraId="44E9D1DC" w14:textId="77777777" w:rsidR="00250559" w:rsidRDefault="00250559"/>
    <w:sectPr w:rsidR="00250559" w:rsidSect="009039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5"/>
    <w:rsid w:val="001B500C"/>
    <w:rsid w:val="00250559"/>
    <w:rsid w:val="003F024F"/>
    <w:rsid w:val="00423ECD"/>
    <w:rsid w:val="004D6BE2"/>
    <w:rsid w:val="005B764B"/>
    <w:rsid w:val="006A108A"/>
    <w:rsid w:val="006C1E8A"/>
    <w:rsid w:val="006F4840"/>
    <w:rsid w:val="006F6EC5"/>
    <w:rsid w:val="007F38B1"/>
    <w:rsid w:val="008261D4"/>
    <w:rsid w:val="0090399E"/>
    <w:rsid w:val="009345E3"/>
    <w:rsid w:val="0095008A"/>
    <w:rsid w:val="009D36B3"/>
    <w:rsid w:val="00A00B5A"/>
    <w:rsid w:val="00A7567B"/>
    <w:rsid w:val="00AD14A4"/>
    <w:rsid w:val="00AF5447"/>
    <w:rsid w:val="00BD76F7"/>
    <w:rsid w:val="00C00BD0"/>
    <w:rsid w:val="00C0222D"/>
    <w:rsid w:val="00D53312"/>
    <w:rsid w:val="00DA18F1"/>
    <w:rsid w:val="00E705D9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D1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6F6EC5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6F6EC5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6F6EC5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00B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www.c3teachers.org/wp-content/uploads/2015/09/NewYork_7_Westward_Migration.pdf" TargetMode="External"/><Relationship Id="rId13" Type="http://schemas.openxmlformats.org/officeDocument/2006/relationships/hyperlink" Target="http://inquiryk12.ischool.syr.edu/esifc-assessments/construct/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reflect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westward-migration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2016-09-20T22:27:00Z</dcterms:created>
  <dcterms:modified xsi:type="dcterms:W3CDTF">2016-09-20T22:27:00Z</dcterms:modified>
</cp:coreProperties>
</file>